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13"/>
        <w:tblOverlap w:val="nev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65"/>
      </w:tblGrid>
      <w:tr w:rsidR="004E63B1" w:rsidRPr="004E63B1" w:rsidTr="004E63B1">
        <w:tc>
          <w:tcPr>
            <w:tcW w:w="5070" w:type="dxa"/>
            <w:tcBorders>
              <w:top w:val="nil"/>
              <w:left w:val="nil"/>
              <w:bottom w:val="nil"/>
              <w:right w:val="nil"/>
            </w:tcBorders>
          </w:tcPr>
          <w:p w:rsidR="004E63B1" w:rsidRPr="004E63B1" w:rsidRDefault="004E63B1">
            <w:pPr>
              <w:spacing w:line="276" w:lineRule="auto"/>
              <w:jc w:val="center"/>
              <w:rPr>
                <w:bCs/>
                <w:lang w:val="es-ES"/>
              </w:rPr>
            </w:pPr>
            <w:r w:rsidRPr="004E63B1">
              <w:rPr>
                <w:bCs/>
                <w:sz w:val="24"/>
                <w:lang w:val="es-ES"/>
              </w:rPr>
              <w:t>BỘ LAO ĐỘNG – THƯƠNG BINH &amp; XÃ HỘI</w:t>
            </w:r>
          </w:p>
          <w:p w:rsidR="004E63B1" w:rsidRPr="004E63B1" w:rsidRDefault="004E63B1">
            <w:pPr>
              <w:spacing w:line="276" w:lineRule="auto"/>
              <w:jc w:val="center"/>
              <w:rPr>
                <w:sz w:val="26"/>
                <w:lang w:val="es-ES"/>
              </w:rPr>
            </w:pPr>
            <w:r w:rsidRPr="004E63B1">
              <w:rPr>
                <w:b/>
                <w:bCs/>
                <w:sz w:val="26"/>
                <w:lang w:val="es-ES"/>
              </w:rPr>
              <w:t>TRƯỜNG CAO ĐẲNG Y DƯỢC HÀ NỘI</w:t>
            </w:r>
          </w:p>
          <w:p w:rsidR="004E63B1" w:rsidRPr="004E63B1" w:rsidRDefault="004E63B1">
            <w:pPr>
              <w:spacing w:line="276" w:lineRule="auto"/>
              <w:jc w:val="center"/>
              <w:rPr>
                <w:bCs/>
                <w:lang w:val="es-ES"/>
              </w:rPr>
            </w:pPr>
            <w:r w:rsidRPr="004E63B1">
              <w:rPr>
                <w:noProof/>
              </w:rPr>
              <mc:AlternateContent>
                <mc:Choice Requires="wps">
                  <w:drawing>
                    <wp:anchor distT="0" distB="0" distL="114300" distR="114300" simplePos="0" relativeHeight="251658240" behindDoc="0" locked="0" layoutInCell="1" allowOverlap="1">
                      <wp:simplePos x="0" y="0"/>
                      <wp:positionH relativeFrom="column">
                        <wp:posOffset>777240</wp:posOffset>
                      </wp:positionH>
                      <wp:positionV relativeFrom="paragraph">
                        <wp:posOffset>22225</wp:posOffset>
                      </wp:positionV>
                      <wp:extent cx="1143000" cy="0"/>
                      <wp:effectExtent l="5715" t="12700" r="1333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EA8A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75pt" to="151.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"/>
                  </w:pict>
                </mc:Fallback>
              </mc:AlternateContent>
            </w:r>
          </w:p>
          <w:p w:rsidR="004E63B1" w:rsidRPr="004E63B1" w:rsidRDefault="004E63B1">
            <w:pPr>
              <w:spacing w:line="276" w:lineRule="auto"/>
              <w:jc w:val="center"/>
              <w:rPr>
                <w:b/>
                <w:bCs/>
                <w:lang w:val="es-ES"/>
              </w:rPr>
            </w:pPr>
          </w:p>
        </w:tc>
        <w:tc>
          <w:tcPr>
            <w:tcW w:w="5565" w:type="dxa"/>
            <w:tcBorders>
              <w:top w:val="nil"/>
              <w:left w:val="nil"/>
              <w:bottom w:val="nil"/>
              <w:right w:val="nil"/>
            </w:tcBorders>
            <w:hideMark/>
          </w:tcPr>
          <w:p w:rsidR="004E63B1" w:rsidRPr="004E63B1" w:rsidRDefault="004E63B1">
            <w:pPr>
              <w:spacing w:line="276" w:lineRule="auto"/>
              <w:jc w:val="center"/>
              <w:rPr>
                <w:b/>
                <w:bCs/>
                <w:sz w:val="24"/>
                <w:lang w:val="es-ES"/>
              </w:rPr>
            </w:pPr>
            <w:r w:rsidRPr="004E63B1">
              <w:rPr>
                <w:b/>
                <w:bCs/>
                <w:sz w:val="24"/>
                <w:lang w:val="es-ES"/>
              </w:rPr>
              <w:t>CỘNG HÒA XÃ HỘI CHỦ NGHĨA VIỆT NAM</w:t>
            </w:r>
          </w:p>
          <w:p w:rsidR="004E63B1" w:rsidRPr="004E63B1" w:rsidRDefault="004E63B1">
            <w:pPr>
              <w:spacing w:line="276" w:lineRule="auto"/>
              <w:jc w:val="center"/>
              <w:rPr>
                <w:b/>
                <w:bCs/>
                <w:lang w:val="es-ES"/>
              </w:rPr>
            </w:pPr>
            <w:r w:rsidRPr="004E63B1">
              <w:rPr>
                <w:noProof/>
              </w:rPr>
              <mc:AlternateContent>
                <mc:Choice Requires="wps">
                  <w:drawing>
                    <wp:anchor distT="0" distB="0" distL="114300" distR="114300" simplePos="0" relativeHeight="251658240" behindDoc="0" locked="0" layoutInCell="1" allowOverlap="1">
                      <wp:simplePos x="0" y="0"/>
                      <wp:positionH relativeFrom="column">
                        <wp:posOffset>835660</wp:posOffset>
                      </wp:positionH>
                      <wp:positionV relativeFrom="paragraph">
                        <wp:posOffset>213360</wp:posOffset>
                      </wp:positionV>
                      <wp:extent cx="1856740" cy="0"/>
                      <wp:effectExtent l="6985" t="13335" r="1270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01D6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16.8pt" to="21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rU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09nTz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"/>
                  </w:pict>
                </mc:Fallback>
              </mc:AlternateContent>
            </w:r>
            <w:r w:rsidRPr="004E63B1">
              <w:rPr>
                <w:b/>
                <w:bCs/>
                <w:lang w:val="es-ES"/>
              </w:rPr>
              <w:t>Độc lập - Tự do - Hạnh Phúc</w:t>
            </w:r>
          </w:p>
        </w:tc>
      </w:tr>
    </w:tbl>
    <w:p w:rsidR="004E63B1" w:rsidRPr="004E63B1" w:rsidRDefault="004E63B1" w:rsidP="004E63B1">
      <w:pPr>
        <w:spacing w:line="360" w:lineRule="auto"/>
        <w:jc w:val="center"/>
        <w:rPr>
          <w:b/>
          <w:lang w:val="es-ES"/>
        </w:rPr>
      </w:pPr>
      <w:r w:rsidRPr="004E63B1">
        <w:rPr>
          <w:b/>
          <w:lang w:val="es-ES"/>
        </w:rPr>
        <w:t xml:space="preserve">CHƯƠNG TRÌNH ĐÀO TẠO CHÍNH QUY </w:t>
      </w:r>
    </w:p>
    <w:p w:rsidR="004E63B1" w:rsidRPr="004E63B1" w:rsidRDefault="004E63B1" w:rsidP="004E63B1">
      <w:pPr>
        <w:spacing w:line="360" w:lineRule="auto"/>
        <w:jc w:val="center"/>
        <w:rPr>
          <w:b/>
          <w:lang w:val="es-ES"/>
        </w:rPr>
      </w:pPr>
      <w:r w:rsidRPr="004E63B1">
        <w:rPr>
          <w:b/>
          <w:lang w:val="es-ES"/>
        </w:rPr>
        <w:t>CAO ĐẲNG DƯỢC</w:t>
      </w:r>
    </w:p>
    <w:p w:rsidR="004E63B1" w:rsidRPr="004E63B1" w:rsidRDefault="004E63B1" w:rsidP="004E63B1">
      <w:pPr>
        <w:spacing w:line="276" w:lineRule="auto"/>
        <w:ind w:firstLine="562"/>
        <w:jc w:val="center"/>
        <w:rPr>
          <w:i/>
          <w:lang w:val="es-ES"/>
        </w:rPr>
      </w:pPr>
      <w:r w:rsidRPr="004E63B1">
        <w:rPr>
          <w:bCs/>
          <w:i/>
          <w:lang w:val="es-ES"/>
        </w:rPr>
        <w:t>(Ban hành kèm theo Quyết định số: 241/2021/QĐ - YDHN ngày 01 tháng 7    năm 2021 của Hiệu trưởng Tr</w:t>
      </w:r>
      <w:bookmarkStart w:id="0" w:name="_GoBack"/>
      <w:bookmarkEnd w:id="0"/>
      <w:r w:rsidRPr="004E63B1">
        <w:rPr>
          <w:bCs/>
          <w:i/>
          <w:lang w:val="es-ES"/>
        </w:rPr>
        <w:t>ường Cao đẳng Y Dược Hà Nội)</w:t>
      </w:r>
    </w:p>
    <w:p w:rsidR="004E63B1" w:rsidRPr="004E63B1" w:rsidRDefault="004E63B1" w:rsidP="004E63B1">
      <w:pPr>
        <w:spacing w:line="276" w:lineRule="auto"/>
        <w:ind w:firstLine="562"/>
        <w:jc w:val="both"/>
        <w:rPr>
          <w:bCs/>
          <w:lang w:val="es-ES"/>
        </w:rPr>
      </w:pPr>
      <w:r w:rsidRPr="004E63B1">
        <w:rPr>
          <w:bCs/>
          <w:lang w:val="es-ES"/>
        </w:rPr>
        <w:t xml:space="preserve">                                                      ───────────────</w:t>
      </w:r>
    </w:p>
    <w:p w:rsidR="004E63B1" w:rsidRPr="004E63B1" w:rsidRDefault="004E63B1" w:rsidP="004E63B1">
      <w:pPr>
        <w:spacing w:line="276" w:lineRule="auto"/>
        <w:rPr>
          <w:b/>
          <w:bCs/>
          <w:lang w:val="es-ES"/>
        </w:rPr>
      </w:pPr>
      <w:r w:rsidRPr="004E63B1">
        <w:rPr>
          <w:bCs/>
          <w:lang w:val="es-ES"/>
        </w:rPr>
        <w:t xml:space="preserve">                   </w:t>
      </w:r>
    </w:p>
    <w:p w:rsidR="004E63B1" w:rsidRPr="004E63B1" w:rsidRDefault="004E63B1" w:rsidP="004E63B1">
      <w:pPr>
        <w:tabs>
          <w:tab w:val="left" w:pos="720"/>
          <w:tab w:val="right" w:leader="dot" w:pos="15400"/>
        </w:tabs>
        <w:spacing w:line="324" w:lineRule="auto"/>
        <w:jc w:val="both"/>
        <w:rPr>
          <w:bCs/>
          <w:lang w:val="es-ES"/>
        </w:rPr>
      </w:pPr>
      <w:r w:rsidRPr="004E63B1">
        <w:rPr>
          <w:b/>
          <w:lang w:val="es-ES"/>
        </w:rPr>
        <w:t>Tên ngành</w:t>
      </w:r>
      <w:r w:rsidRPr="004E63B1">
        <w:rPr>
          <w:b/>
          <w:lang w:val="vi-VN"/>
        </w:rPr>
        <w:t xml:space="preserve"> đào tạo</w:t>
      </w:r>
      <w:r w:rsidRPr="004E63B1">
        <w:rPr>
          <w:lang w:val="es-ES"/>
        </w:rPr>
        <w:t xml:space="preserve">: Dược  </w:t>
      </w:r>
    </w:p>
    <w:p w:rsidR="004E63B1" w:rsidRPr="004E63B1" w:rsidRDefault="004E63B1" w:rsidP="004E63B1">
      <w:pPr>
        <w:spacing w:line="324" w:lineRule="auto"/>
        <w:jc w:val="both"/>
        <w:rPr>
          <w:lang w:val="es-ES"/>
        </w:rPr>
      </w:pPr>
      <w:r w:rsidRPr="004E63B1">
        <w:rPr>
          <w:b/>
          <w:lang w:val="es-ES"/>
        </w:rPr>
        <w:t>Mã số ngành</w:t>
      </w:r>
      <w:r w:rsidRPr="004E63B1">
        <w:rPr>
          <w:lang w:val="es-ES"/>
        </w:rPr>
        <w:t>: 6720201</w:t>
      </w:r>
    </w:p>
    <w:p w:rsidR="004E63B1" w:rsidRPr="004E63B1" w:rsidRDefault="004E63B1" w:rsidP="004E63B1">
      <w:pPr>
        <w:spacing w:line="324" w:lineRule="auto"/>
        <w:jc w:val="both"/>
        <w:rPr>
          <w:lang w:val="es-ES"/>
        </w:rPr>
      </w:pPr>
      <w:r w:rsidRPr="004E63B1">
        <w:rPr>
          <w:b/>
          <w:bCs/>
          <w:lang w:val="es-ES"/>
        </w:rPr>
        <w:t>Trình độ đào tạo</w:t>
      </w:r>
      <w:r w:rsidRPr="004E63B1">
        <w:rPr>
          <w:bCs/>
          <w:lang w:val="es-ES"/>
        </w:rPr>
        <w:t xml:space="preserve">: </w:t>
      </w:r>
      <w:r w:rsidRPr="004E63B1">
        <w:rPr>
          <w:lang w:val="es-ES"/>
        </w:rPr>
        <w:t xml:space="preserve">Cao đẳng </w:t>
      </w:r>
    </w:p>
    <w:p w:rsidR="004E63B1" w:rsidRPr="004E63B1" w:rsidRDefault="004E63B1" w:rsidP="004E63B1">
      <w:pPr>
        <w:spacing w:line="324" w:lineRule="auto"/>
        <w:jc w:val="both"/>
        <w:rPr>
          <w:lang w:val="es-ES"/>
        </w:rPr>
      </w:pPr>
      <w:r w:rsidRPr="004E63B1">
        <w:rPr>
          <w:b/>
          <w:lang w:val="es-ES"/>
        </w:rPr>
        <w:t>Hình thức đào tạo</w:t>
      </w:r>
      <w:r w:rsidRPr="004E63B1">
        <w:rPr>
          <w:lang w:val="es-ES"/>
        </w:rPr>
        <w:t>:</w:t>
      </w:r>
      <w:r w:rsidRPr="004E63B1">
        <w:rPr>
          <w:lang w:val="es-ES"/>
        </w:rPr>
        <w:tab/>
        <w:t xml:space="preserve"> chính quy      </w:t>
      </w:r>
    </w:p>
    <w:p w:rsidR="004E63B1" w:rsidRPr="004E63B1" w:rsidRDefault="004E63B1" w:rsidP="004E63B1">
      <w:pPr>
        <w:spacing w:line="324" w:lineRule="auto"/>
        <w:jc w:val="both"/>
        <w:rPr>
          <w:lang w:val="es-ES"/>
        </w:rPr>
      </w:pPr>
      <w:r w:rsidRPr="004E63B1">
        <w:rPr>
          <w:b/>
          <w:bCs/>
          <w:lang w:val="es-ES"/>
        </w:rPr>
        <w:t>Đối tượng tuyển sinh</w:t>
      </w:r>
      <w:r w:rsidRPr="004E63B1">
        <w:rPr>
          <w:bCs/>
          <w:lang w:val="es-ES"/>
        </w:rPr>
        <w:t xml:space="preserve">: </w:t>
      </w:r>
      <w:r w:rsidRPr="004E63B1">
        <w:rPr>
          <w:lang w:val="es-ES"/>
        </w:rPr>
        <w:t xml:space="preserve">Tốt nghiệp Trung học phổ thông. </w:t>
      </w:r>
    </w:p>
    <w:p w:rsidR="004E63B1" w:rsidRPr="004E63B1" w:rsidRDefault="004E63B1" w:rsidP="004E63B1">
      <w:pPr>
        <w:spacing w:line="324" w:lineRule="auto"/>
        <w:jc w:val="both"/>
        <w:rPr>
          <w:lang w:val="es-ES"/>
        </w:rPr>
      </w:pPr>
      <w:r w:rsidRPr="004E63B1">
        <w:rPr>
          <w:b/>
          <w:lang w:val="es-ES"/>
        </w:rPr>
        <w:t>Thời gian đào tạo:</w:t>
      </w:r>
      <w:r w:rsidRPr="004E63B1">
        <w:rPr>
          <w:lang w:val="es-ES"/>
        </w:rPr>
        <w:t xml:space="preserve"> 3 năm.</w:t>
      </w:r>
    </w:p>
    <w:p w:rsidR="004E63B1" w:rsidRPr="004E63B1" w:rsidRDefault="004E63B1" w:rsidP="004E63B1">
      <w:pPr>
        <w:pStyle w:val="Heading1"/>
        <w:tabs>
          <w:tab w:val="clear" w:pos="432"/>
          <w:tab w:val="left" w:pos="720"/>
        </w:tabs>
        <w:spacing w:line="324" w:lineRule="auto"/>
        <w:jc w:val="left"/>
        <w:rPr>
          <w:rFonts w:ascii="Times New Roman" w:hAnsi="Times New Roman" w:cs="Times New Roman"/>
          <w:b/>
          <w:color w:val="000000"/>
          <w:lang w:val="es-ES"/>
        </w:rPr>
      </w:pPr>
      <w:bookmarkStart w:id="1" w:name="_Toc432832847"/>
      <w:r w:rsidRPr="004E63B1">
        <w:rPr>
          <w:rFonts w:ascii="Times New Roman" w:hAnsi="Times New Roman" w:cs="Times New Roman"/>
          <w:b/>
          <w:color w:val="000000"/>
          <w:lang w:val="es-ES"/>
        </w:rPr>
        <w:t>1.MỤC TIÊU ĐÀO TẠO:</w:t>
      </w:r>
      <w:bookmarkEnd w:id="1"/>
    </w:p>
    <w:p w:rsidR="004E63B1" w:rsidRPr="004E63B1" w:rsidRDefault="004E63B1" w:rsidP="004E63B1">
      <w:pPr>
        <w:spacing w:line="324" w:lineRule="auto"/>
        <w:rPr>
          <w:b/>
          <w:color w:val="000000"/>
          <w:lang w:val="es-ES"/>
        </w:rPr>
      </w:pPr>
      <w:r w:rsidRPr="004E63B1">
        <w:rPr>
          <w:b/>
          <w:lang w:val="es-ES"/>
        </w:rPr>
        <w:t>1.1.</w:t>
      </w:r>
      <w:r w:rsidRPr="004E63B1">
        <w:rPr>
          <w:b/>
          <w:color w:val="000000"/>
          <w:lang w:val="es-ES"/>
        </w:rPr>
        <w:t xml:space="preserve"> MỤC TIÊU ĐÀO TẠO CHUNG:</w:t>
      </w:r>
    </w:p>
    <w:p w:rsidR="004E63B1" w:rsidRPr="004E63B1" w:rsidRDefault="004E63B1" w:rsidP="004E63B1">
      <w:pPr>
        <w:spacing w:line="324" w:lineRule="auto"/>
        <w:jc w:val="both"/>
        <w:rPr>
          <w:color w:val="000000"/>
        </w:rPr>
      </w:pPr>
      <w:r w:rsidRPr="004E63B1">
        <w:rPr>
          <w:b/>
          <w:color w:val="000000"/>
          <w:lang w:val="es-ES"/>
        </w:rPr>
        <w:tab/>
      </w:r>
      <w:r w:rsidRPr="004E63B1">
        <w:rPr>
          <w:color w:val="000000"/>
        </w:rPr>
        <w:t xml:space="preserve">Dược trình độ cao đẳng là ngành, nghề liên quan tới thuốc và có ảnh hưởng trực tiếp tới sức khỏe, tính mạng của con người. </w:t>
      </w:r>
    </w:p>
    <w:p w:rsidR="004E63B1" w:rsidRPr="004E63B1" w:rsidRDefault="004E63B1" w:rsidP="004E63B1">
      <w:pPr>
        <w:spacing w:line="324" w:lineRule="auto"/>
        <w:ind w:firstLine="567"/>
        <w:jc w:val="both"/>
        <w:rPr>
          <w:color w:val="000000"/>
        </w:rPr>
      </w:pPr>
      <w:r w:rsidRPr="004E63B1">
        <w:rPr>
          <w:color w:val="000000"/>
        </w:rPr>
        <w:t>Do vậy mục tiêu đào tạo của nhà trường là:</w:t>
      </w:r>
    </w:p>
    <w:p w:rsidR="004E63B1" w:rsidRPr="004E63B1" w:rsidRDefault="004E63B1" w:rsidP="004E63B1">
      <w:pPr>
        <w:spacing w:line="324" w:lineRule="auto"/>
        <w:ind w:firstLine="567"/>
        <w:jc w:val="both"/>
        <w:rPr>
          <w:color w:val="000000"/>
        </w:rPr>
      </w:pPr>
      <w:r w:rsidRPr="004E63B1">
        <w:rPr>
          <w:color w:val="000000"/>
        </w:rPr>
        <w:t xml:space="preserve">- </w:t>
      </w:r>
      <w:r w:rsidRPr="004E63B1">
        <w:rPr>
          <w:color w:val="000000"/>
          <w:lang w:val="es-ES"/>
        </w:rPr>
        <w:t xml:space="preserve">Đào tạo Dược sỹ trình độ Cao đẳng đáp ứng yêu cầu bậc 5 trong Khung trình độ quốc gia Việt Nam. </w:t>
      </w:r>
    </w:p>
    <w:p w:rsidR="004E63B1" w:rsidRPr="004E63B1" w:rsidRDefault="004E63B1" w:rsidP="004E63B1">
      <w:pPr>
        <w:pStyle w:val="NormalWeb"/>
        <w:shd w:val="clear" w:color="auto" w:fill="FFFFFF"/>
        <w:spacing w:before="120" w:beforeAutospacing="0" w:after="120" w:afterAutospacing="0" w:line="234" w:lineRule="atLeast"/>
        <w:ind w:firstLine="567"/>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Đào tạo Dược sỹ trình độ cao đẳng tính tỷ mỷ, chính xác, thận trọng, có thái độ trung thực và tuân thủ đạo đức nghề nghiệp.</w:t>
      </w:r>
    </w:p>
    <w:p w:rsidR="004E63B1" w:rsidRPr="004E63B1" w:rsidRDefault="004E63B1" w:rsidP="004E63B1">
      <w:pPr>
        <w:pStyle w:val="NormalWeb"/>
        <w:shd w:val="clear" w:color="auto" w:fill="FFFFFF"/>
        <w:spacing w:before="120" w:beforeAutospacing="0" w:after="120" w:afterAutospacing="0" w:line="234" w:lineRule="atLeast"/>
        <w:ind w:firstLine="567"/>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Đào tạo Dược sỹ trình độ cao đẳng ngoài việc nắm chắc kiến thức chuyên môn về thuốc thì rèn luyện tác phong thận trọng, chính xác, khả năng giao tiếp khéo léo, thuyết trình chuyên nghiệp. Có khả năng tự học vươn lên góp phần đáp ứng nhu cầu chăm sóc sức khỏe cho bản thân, gia đình và xã hội.</w:t>
      </w:r>
    </w:p>
    <w:p w:rsidR="004E63B1" w:rsidRPr="004E63B1" w:rsidRDefault="004E63B1" w:rsidP="004E63B1">
      <w:pPr>
        <w:spacing w:line="324" w:lineRule="auto"/>
        <w:rPr>
          <w:b/>
          <w:color w:val="000000"/>
          <w:lang w:val="es-ES"/>
        </w:rPr>
      </w:pPr>
      <w:r w:rsidRPr="004E63B1">
        <w:rPr>
          <w:b/>
          <w:color w:val="000000"/>
          <w:lang w:val="es-ES"/>
        </w:rPr>
        <w:t>1.2. MỤC TIÊU ĐÀO TẠO CỤ THỂ:</w:t>
      </w:r>
    </w:p>
    <w:p w:rsidR="004E63B1" w:rsidRPr="004E63B1" w:rsidRDefault="004E63B1" w:rsidP="004E63B1">
      <w:pPr>
        <w:tabs>
          <w:tab w:val="num" w:pos="1080"/>
        </w:tabs>
        <w:spacing w:line="324" w:lineRule="auto"/>
        <w:jc w:val="both"/>
        <w:rPr>
          <w:b/>
          <w:bCs/>
        </w:rPr>
      </w:pPr>
      <w:r w:rsidRPr="004E63B1">
        <w:rPr>
          <w:b/>
          <w:bCs/>
          <w:lang w:val="vi-VN"/>
        </w:rPr>
        <w:t>1.2.</w:t>
      </w:r>
      <w:r w:rsidRPr="004E63B1">
        <w:rPr>
          <w:b/>
          <w:bCs/>
        </w:rPr>
        <w:t>1.</w:t>
      </w:r>
      <w:r w:rsidRPr="004E63B1">
        <w:rPr>
          <w:b/>
          <w:bCs/>
          <w:lang w:val="vi-VN"/>
        </w:rPr>
        <w:t xml:space="preserve"> </w:t>
      </w:r>
      <w:r w:rsidRPr="004E63B1">
        <w:rPr>
          <w:b/>
          <w:bCs/>
        </w:rPr>
        <w:t>Về kiến thức:</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lastRenderedPageBreak/>
        <w:t>- Trình bày và vận dụng được các kiến thức cơ bản về vi sinh - kí sinh trùng, giải phẫu sinh lý, bệnh học, hóa học (vô cơ, hữu cơ, hóa phân tích), thực vật vào chuyên môn dược.</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Mô tả được vị trí, vai trò, chức năng của lĩnh vực Dược trong hệ thống y tế Việt Nam.</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Trình bày và vận dụng được một số nội dung cơ bản của Luật Dược và các văn bản quy phạm pháp luật liên quan đến hành nghề dược;</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Trình bày được những đặc điểm chính về dược động học, tác dụng, cơ chế tác dụng, chỉ định, tác dụng không mong muốn, chống chỉ định của các thuốc hóa dược, vắc xin, sinh phẩm trong Danh mục thuốc thiết yếu;</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Trình bày được tên Việt Nam, tên khoa học, bộ phận dùng, cách thu hái, chế biến sơ bộ, thành phần hóa học, công dụng, cách dùng của 100 vị thuốc cổ truyền, thuốc dược liệu thiết yếu trong Danh mục thuốc thiết yếu;</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Phân tích được vai trò các thành phần trong công thức thuốc;</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Phân biệt được các dạng bào chế và hướng dẫn sử dụng các các dạng bào chế;</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Mô tả được quy trình sản xuất một số dạng thuốc quy ước (thuốc bột, thuốc cốm, viên nén, viên nang, thuốc mỡ, thuốc kem, thuốc nhỏ mắt, thuốc tiêm);</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Phân tích được quy trình quản lý điều hành tổ sản xuất và phương pháp lập kế hoạch, tổ chức sản xuất thuốc, thực phẩm chức năng;</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Trình bày quy định lấy mẫu, lưu mẫu kiểm nghiệm; hủy mẫu kiểm nghiệm và các quy định về môi trường kiểm nghiệm;</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Liệt kê được các chỉ tiêu và mô tả được phương pháp thử trong kiểm nghiệm các dạng bào chế quy ước và nguyên liệu làm thuốc.</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Trình bày hệ thống quản lý chất lượng thuốc tại Việt Nam và các quy định đảm bảo chất lượng</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Trình bày và vận dụng được các nguyên tắc, tiêu chuẩn thực hành tốt (bao gồm: GMP, GSP, GPP, GLP) trong thực hành nghề nghiệp</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Trình bày được các yếu tố ảnh hưởng đến chất lượng thuốc, hóa chất, dược liệu, thực phẩm chức năng, mỹ phẩm và vật tư y tế;</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Trình bày được các quy định về sắp xếp, bảo quản thuốc, hóa chất, dược liệu, thực phẩm chức năng, mỹ phẩm và vật tư y tế;</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Phát hiện được các tương tác thuốc thường gặp và đưa ra biện pháp hạn chế tương tác bất lợi;</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lastRenderedPageBreak/>
        <w:t>- Phân tích được được chế độ sử dụng thuốc phù hợp cho từng đối tượng cụ thể: trẻ em, người trưởng thành, người cao tuổi, phụ nữ có thai, phụ nữ cho con bú … và các ca lâm sàng từ đó có tư vấn hợp lý.</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Trình bày và vận dụng được các khái niệm, các quy luật và nguyên tắc cơ bản của quản lý kinh tế dược và quản trị kinh doanh dược, Marketing dược trong hành nghề;</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Trình bày được những kiến thức cơ bản về chính trị, văn hóa, xã hội, pháp luật, quốc phòng an ninh, giáo dục thể chất theo quy định.</w:t>
      </w:r>
    </w:p>
    <w:p w:rsidR="004E63B1" w:rsidRPr="004E63B1" w:rsidRDefault="004E63B1" w:rsidP="004E63B1">
      <w:pPr>
        <w:pStyle w:val="NormalWeb"/>
        <w:shd w:val="clear" w:color="auto" w:fill="FFFFFF"/>
        <w:spacing w:before="120" w:beforeAutospacing="0" w:after="120" w:afterAutospacing="0" w:line="234" w:lineRule="atLeast"/>
        <w:rPr>
          <w:rFonts w:ascii="Times New Roman" w:hAnsi="Times New Roman" w:cs="Times New Roman"/>
          <w:color w:val="000000"/>
          <w:sz w:val="28"/>
          <w:szCs w:val="28"/>
        </w:rPr>
      </w:pPr>
    </w:p>
    <w:p w:rsidR="004E63B1" w:rsidRPr="004E63B1" w:rsidRDefault="004E63B1" w:rsidP="004E63B1">
      <w:pPr>
        <w:spacing w:line="324" w:lineRule="auto"/>
        <w:jc w:val="both"/>
        <w:rPr>
          <w:b/>
          <w:bCs/>
        </w:rPr>
      </w:pPr>
      <w:r w:rsidRPr="004E63B1">
        <w:rPr>
          <w:b/>
          <w:bCs/>
          <w:lang w:val="vi-VN"/>
        </w:rPr>
        <w:t>1.</w:t>
      </w:r>
      <w:r w:rsidRPr="004E63B1">
        <w:rPr>
          <w:b/>
          <w:bCs/>
        </w:rPr>
        <w:t>2.2</w:t>
      </w:r>
      <w:r w:rsidRPr="004E63B1">
        <w:rPr>
          <w:b/>
          <w:bCs/>
          <w:lang w:val="vi-VN"/>
        </w:rPr>
        <w:t xml:space="preserve">. </w:t>
      </w:r>
      <w:r w:rsidRPr="004E63B1">
        <w:rPr>
          <w:b/>
          <w:bCs/>
        </w:rPr>
        <w:t>Về kỹ năng:</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sz w:val="28"/>
          <w:szCs w:val="28"/>
        </w:rPr>
        <w:t xml:space="preserve">  </w:t>
      </w:r>
      <w:bookmarkStart w:id="2" w:name="_Toc432832848"/>
      <w:r w:rsidRPr="004E63B1">
        <w:rPr>
          <w:rFonts w:ascii="Times New Roman" w:hAnsi="Times New Roman" w:cs="Times New Roman"/>
          <w:color w:val="000000"/>
          <w:sz w:val="28"/>
          <w:szCs w:val="28"/>
        </w:rPr>
        <w:t>- Giao tiếp có hiệu quả với đồng nghiệp, bệnh nhân và cộng đồng;</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Tìm kiếm, thu thập, xử lý thông tin, viết, thuyết trình, thảo luận, đàm phán với ngôn ngữ, cách thức và thời lượng phù hợp;</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Nhận biết và hướng dẫn sử dụng được các thuốc hóa dược, vắc xin, sinh phẩm và 100 vị thuốc cổ truyền, thuốc dược liệu thiết yếu trong Danh mục thuốc thiết yếu an toàn, hiệu quả, hợp lý;</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Sản xuất, pha chế được một số dạng thuốc, thực phẩm chức năng theo nguyên tắc, tiêu chuẩn GMP;</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Phân công công việc, giám sát công việc thực hiện của từng thành viên trong tổ sản xuất, kho thuốc, quầy thuốc;</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Sử dụng được các dụng cụ, thiết bị cơ bản trong phòng thí nghiệm phục vụ cho công tác kiểm nghiệm thuốc, hóa chất, nguyên liệu thuốc, thực phẩm chức năng, mỹ phẩm;</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Lấy mẫu thuốc, mỹ phẩm, thực phẩm chức năng kiểm nghiệm theo đúng quy định</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Pha chế được một số dung dịch chuẩn, dung dịch gốc, thuốc thử đúng quy định;</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Kiểm nghiệm được một số dạng thuốc, dược liệu cơ bản theo tiêu chuẩn Dược Điển;</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Kiểm soát điều kiện môi trường thử nghiệm theo đúng quy định;</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Hủy mẫu thuốc, mỹ phẩm, thực phẩm chức năng theo đúng quy định;</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Thực hiện được các công việc bảo dưỡng thường xuyên, bảo dưỡng định kỳ thiết bị cơ bản trong sản xuất, kiểm nghiệm, bảo quản;</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Giám sát được quá trình sản xuất theo đúng quy định;</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Chẩn đoán được những bệnh thông thường dựa vào quá trình khai thác thông tin liên quan đến sức khỏe của bệnh nhân;</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lastRenderedPageBreak/>
        <w:t>- Xác định được các tình huống cần có sự tư vấn của dược sỹ hoặc bác sỹ;</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Tư vấn, lựa chọn, lấy hàng, ra lẻ, tính tiền, nhận tiền và hướng dẫn sử dụng được các thuốc cơ bản đảm bảo an toàn-hiệu quả-hợp lý;</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Sắp xếp, trưng bày, bảo quản thuốc, hóa chất, thực phẩm chức năng, mỹ phẩm, dược liệu, vật tư y tế theo đúng quy định;</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Lập được chiến lược kinh doanh cho quầy thuốc;</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Mua, nhập và kiểm soát chất lượng thuốc, hóa chất, thực phẩm chức năng, mỹ phẩm, dược liệu, vật tư y tế theo đúng quy trình;</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Giao, gửi thuốc, nguyên liệu làm thuốc, hóa chất và dụng cụ y tế theo đúng quy định;</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Xử lý được thuốc, nguyên liệu làm thuốc, hóa chất và dụng cụ y tế trả về hoặc thu hồi;</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Kiểm tra, kiểm soát thuốc, nguyên liệu làm thuốc, hóa chất và dụng cụ y tế về số lượng, chất lượng và hạn sử dụng;</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Lập được kế hoạch cung ứng, bảo quản, cấp phát, sử dụng thuốc, hóa chất, nguyên liệu, vật tư y tế tiêu hao;</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Thu thập và báo cáo các phản ứng có hại của thuốc (ADR);</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Sử dụng được công nghệ thông tin cơ bản theo quy định; khai thác, xử lý, ứng dụng công nghệ thông tin trong công việc chuyên môn của ngành, nghề;</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Sử dụng được ngoại ngữ cơ bản, đạt bậc 2/6 trong Khung năng lực ngoại ngữ của Việt Nam; ứng dụng được ngoại ngữ vào công việc chuyên môn của ngành, nghề.</w:t>
      </w:r>
    </w:p>
    <w:p w:rsidR="004E63B1" w:rsidRPr="004E63B1" w:rsidRDefault="004E63B1" w:rsidP="004E63B1">
      <w:pPr>
        <w:pStyle w:val="BodyTextIndent"/>
        <w:spacing w:line="324" w:lineRule="auto"/>
        <w:ind w:left="0"/>
        <w:jc w:val="both"/>
        <w:rPr>
          <w:b/>
          <w:bCs/>
          <w:lang w:val="en-US"/>
        </w:rPr>
      </w:pPr>
      <w:r w:rsidRPr="004E63B1">
        <w:rPr>
          <w:b/>
          <w:bCs/>
          <w:lang w:val="vi-VN"/>
        </w:rPr>
        <w:t>1.</w:t>
      </w:r>
      <w:r w:rsidRPr="004E63B1">
        <w:rPr>
          <w:b/>
          <w:bCs/>
          <w:lang w:val="en-US"/>
        </w:rPr>
        <w:t>2.3.</w:t>
      </w:r>
      <w:r w:rsidRPr="004E63B1">
        <w:rPr>
          <w:b/>
          <w:bCs/>
        </w:rPr>
        <w:t xml:space="preserve"> </w:t>
      </w:r>
      <w:r w:rsidRPr="004E63B1">
        <w:rPr>
          <w:b/>
          <w:bCs/>
          <w:lang w:val="en-US"/>
        </w:rPr>
        <w:t>Về năng lực tự chủ và trách nhiệm:</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Tuân thủ các nguyên tắc, qui trình thao tác chuẩn (SOP), GPs và ISO trong lĩnh vực dược phẩm;</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Tuân thủ các quy định về an toàn lao động, sử dụng, bảo dưỡng cơ sở vật chất và các trang thiết bị;</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Tuân thủ các nguyên tắc sử dụng các trang thiết bị trong ngành dược;</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Chịu trách nhiệm quá trình kiểm nghiệm thuốc - mỹ phẩm – thực phẩm;</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Chịu trách nhiệm về chất lượng thuốc trong quá trình sản xuất, bảo quản, tồn trữ, vận chuyển, cấp phát, bán thuốc - mỹ phẩm - thực phẩm chức năng - vật tư y tế thông thường - dược liệu - hóa chất;</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Chịu trách nhiệm trong việc lựa chọn, mua sắm, cấp phát, hướng dẫn sử dụng thuốc – mỹ phẩm – thực phẩm an toàn, hợp lý, hiệu quả;</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lastRenderedPageBreak/>
        <w:t>- Có khả năng làm việc độc lập hoặc tổ chức làm việc theo nhóm;</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Có khả năng giải quyết công việc, vấn đề phức tạp trong điều kiện làm việc thay đổi;</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Tận tụy với sự nghiệp chăm sóc, bảo vệ và nâng cao sức khỏe nhân dân, hết lòng phục vụ người bệnh;</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Tuân thủ đạo đức nghề nghiệp, hành nghề theo qui định của pháp luật, trung thực, khách quan; giữ gìn và phát huy truyền thống tốt đẹp của ngành;</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Hướng dẫn giám sát cấp dưới thực hiện nhiệm vụ.</w:t>
      </w:r>
    </w:p>
    <w:p w:rsidR="004E63B1" w:rsidRPr="004E63B1" w:rsidRDefault="004E63B1" w:rsidP="004E63B1">
      <w:pPr>
        <w:spacing w:line="324" w:lineRule="auto"/>
        <w:jc w:val="both"/>
        <w:rPr>
          <w:b/>
          <w:lang w:val="vi-VN"/>
        </w:rPr>
      </w:pPr>
      <w:r w:rsidRPr="004E63B1">
        <w:rPr>
          <w:b/>
        </w:rPr>
        <w:t>1.2.4.</w:t>
      </w:r>
      <w:r w:rsidRPr="004E63B1">
        <w:t xml:space="preserve"> </w:t>
      </w:r>
      <w:r w:rsidRPr="004E63B1">
        <w:rPr>
          <w:b/>
          <w:lang w:val="vi-VN"/>
        </w:rPr>
        <w:t>Chính trị, đạo đức; Thể chất và quốc phòng:</w:t>
      </w:r>
    </w:p>
    <w:p w:rsidR="004E63B1" w:rsidRPr="004E63B1" w:rsidRDefault="004E63B1" w:rsidP="004E63B1">
      <w:pPr>
        <w:spacing w:line="324" w:lineRule="auto"/>
        <w:jc w:val="both"/>
        <w:rPr>
          <w:b/>
          <w:lang w:val="vi-VN"/>
        </w:rPr>
      </w:pPr>
      <w:r w:rsidRPr="004E63B1">
        <w:rPr>
          <w:b/>
        </w:rPr>
        <w:t xml:space="preserve">* </w:t>
      </w:r>
      <w:r w:rsidRPr="004E63B1">
        <w:rPr>
          <w:b/>
          <w:lang w:val="vi-VN"/>
        </w:rPr>
        <w:t xml:space="preserve"> Chính trị, đạo đức: </w:t>
      </w:r>
    </w:p>
    <w:p w:rsidR="004E63B1" w:rsidRPr="004E63B1" w:rsidRDefault="004E63B1" w:rsidP="004E63B1">
      <w:pPr>
        <w:spacing w:line="324" w:lineRule="auto"/>
        <w:ind w:firstLine="720"/>
        <w:jc w:val="both"/>
        <w:rPr>
          <w:lang w:val="vi-VN"/>
        </w:rPr>
      </w:pPr>
      <w:r w:rsidRPr="004E63B1">
        <w:rPr>
          <w:lang w:val="vi-VN"/>
        </w:rPr>
        <w:t>+ Hiểu biết và vận dụng được một số kiến thức cơ bản của chủ nghĩa Mác - Lê nin, tư tuởng Hồ Chí Minh, về truyền thống yêu nước của dân tộc, của giai cấp công nhân Viêt Nam; về vai trò lãnh đạo, đường lối, chính sách của Ðảng Cộng sản Việt Nam trong thời kỳ công nghiệp hoá - hiện đại hoá đất nước, trong quá trình làm việc;</w:t>
      </w:r>
    </w:p>
    <w:p w:rsidR="004E63B1" w:rsidRPr="004E63B1" w:rsidRDefault="004E63B1" w:rsidP="004E63B1">
      <w:pPr>
        <w:spacing w:line="324" w:lineRule="auto"/>
        <w:ind w:firstLine="720"/>
        <w:jc w:val="both"/>
        <w:rPr>
          <w:lang w:val="vi-VN"/>
        </w:rPr>
      </w:pPr>
      <w:r w:rsidRPr="004E63B1">
        <w:rPr>
          <w:lang w:val="vi-VN"/>
        </w:rPr>
        <w:t>+ Có nhận thức và biết giữ gìn, phát huy truyền thống của giai cấp công nhân; biết kế thừa và phát huy bản sắc văn hoá dân tộc Việt Nam;</w:t>
      </w:r>
    </w:p>
    <w:p w:rsidR="004E63B1" w:rsidRPr="004E63B1" w:rsidRDefault="004E63B1" w:rsidP="004E63B1">
      <w:pPr>
        <w:spacing w:line="324" w:lineRule="auto"/>
        <w:ind w:firstLine="720"/>
        <w:jc w:val="both"/>
        <w:rPr>
          <w:lang w:val="vi-VN"/>
        </w:rPr>
      </w:pPr>
      <w:r w:rsidRPr="004E63B1">
        <w:rPr>
          <w:lang w:val="vi-VN"/>
        </w:rPr>
        <w:t xml:space="preserve">+ Tự giác học tập để nâng cao trình độ, hoàn thành tốt nhiệm vụ được giao; vận dụng được những kiến thức đã học để tu dưỡng, rèn luyện trở thành người lao động có lương tâm nghề nghiệp, chủ động, sáng tạo, có ý thức trách nhiệm cao; </w:t>
      </w:r>
    </w:p>
    <w:p w:rsidR="004E63B1" w:rsidRPr="004E63B1" w:rsidRDefault="004E63B1" w:rsidP="004E63B1">
      <w:pPr>
        <w:spacing w:line="324" w:lineRule="auto"/>
        <w:ind w:firstLine="720"/>
        <w:jc w:val="both"/>
        <w:rPr>
          <w:lang w:val="vi-VN"/>
        </w:rPr>
      </w:pPr>
      <w:r w:rsidRPr="004E63B1">
        <w:rPr>
          <w:lang w:val="vi-VN"/>
        </w:rPr>
        <w:t>+ Có lối sống khiêm tốn giản dị, trong sạch, lành mạnh, có tác phong công nghiệp.</w:t>
      </w:r>
    </w:p>
    <w:p w:rsidR="004E63B1" w:rsidRPr="004E63B1" w:rsidRDefault="004E63B1" w:rsidP="004E63B1">
      <w:pPr>
        <w:spacing w:line="324" w:lineRule="auto"/>
        <w:jc w:val="both"/>
        <w:rPr>
          <w:b/>
          <w:lang w:val="vi-VN"/>
        </w:rPr>
      </w:pPr>
      <w:r w:rsidRPr="004E63B1">
        <w:rPr>
          <w:b/>
        </w:rPr>
        <w:t>*</w:t>
      </w:r>
      <w:r w:rsidRPr="004E63B1">
        <w:rPr>
          <w:b/>
          <w:lang w:val="vi-VN"/>
        </w:rPr>
        <w:t xml:space="preserve"> Thể chất, quốc phòng: </w:t>
      </w:r>
    </w:p>
    <w:p w:rsidR="004E63B1" w:rsidRPr="004E63B1" w:rsidRDefault="004E63B1" w:rsidP="004E63B1">
      <w:pPr>
        <w:spacing w:line="324" w:lineRule="auto"/>
        <w:ind w:firstLine="720"/>
        <w:jc w:val="both"/>
        <w:rPr>
          <w:lang w:val="vi-VN"/>
        </w:rPr>
      </w:pPr>
      <w:r w:rsidRPr="004E63B1">
        <w:rPr>
          <w:lang w:val="vi-VN"/>
        </w:rPr>
        <w:t>+ Vận dụng được kiến thức, kỹ năng cơ bản và phương pháp tập luyện về thể dục thể thao nhằm bảo vệ và tăng cường sức khỏe, nâng cao thể lực để học tập, lao động trong lĩnh vực nghề nghiệp.</w:t>
      </w:r>
    </w:p>
    <w:p w:rsidR="004E63B1" w:rsidRPr="004E63B1" w:rsidRDefault="004E63B1" w:rsidP="004E63B1">
      <w:pPr>
        <w:spacing w:line="324" w:lineRule="auto"/>
        <w:ind w:firstLine="720"/>
        <w:jc w:val="both"/>
        <w:rPr>
          <w:lang w:val="vi-VN"/>
        </w:rPr>
      </w:pPr>
      <w:r w:rsidRPr="004E63B1">
        <w:rPr>
          <w:lang w:val="vi-VN"/>
        </w:rPr>
        <w:t xml:space="preserve">+ Vận dụng được kiến thức, kỹ năng cơ bản trong chương trình Giáo dục quốc phòng - An ninh; </w:t>
      </w:r>
    </w:p>
    <w:p w:rsidR="004E63B1" w:rsidRPr="004E63B1" w:rsidRDefault="004E63B1" w:rsidP="004E63B1">
      <w:pPr>
        <w:spacing w:line="324" w:lineRule="auto"/>
        <w:ind w:firstLine="720"/>
        <w:jc w:val="both"/>
        <w:rPr>
          <w:i/>
        </w:rPr>
      </w:pPr>
      <w:r w:rsidRPr="004E63B1">
        <w:rPr>
          <w:spacing w:val="-6"/>
          <w:lang w:val="vi-VN"/>
        </w:rPr>
        <w:t>+ Có ý thức tổ chức kỷ luật và tự giác trong thực hiện nghĩa vụ bảo vệ Tổ quốc</w:t>
      </w:r>
      <w:r w:rsidRPr="004E63B1">
        <w:rPr>
          <w:lang w:val="vi-VN"/>
        </w:rPr>
        <w:t>.</w:t>
      </w:r>
    </w:p>
    <w:p w:rsidR="004E63B1" w:rsidRPr="004E63B1" w:rsidRDefault="004E63B1" w:rsidP="004E63B1">
      <w:pPr>
        <w:spacing w:line="324" w:lineRule="auto"/>
        <w:jc w:val="both"/>
        <w:rPr>
          <w:b/>
          <w:color w:val="000000"/>
        </w:rPr>
      </w:pPr>
      <w:r w:rsidRPr="004E63B1">
        <w:rPr>
          <w:b/>
          <w:color w:val="000000"/>
        </w:rPr>
        <w:t xml:space="preserve">1.3. Vị trí </w:t>
      </w:r>
      <w:r w:rsidRPr="004E63B1">
        <w:rPr>
          <w:b/>
          <w:color w:val="000000"/>
          <w:lang w:val="vi-VN"/>
        </w:rPr>
        <w:t>việc làm</w:t>
      </w:r>
      <w:r w:rsidRPr="004E63B1">
        <w:rPr>
          <w:b/>
          <w:color w:val="000000"/>
        </w:rPr>
        <w:t xml:space="preserve"> sau khi tốt nghiệp</w:t>
      </w:r>
      <w:r w:rsidRPr="004E63B1">
        <w:rPr>
          <w:b/>
          <w:color w:val="000000"/>
          <w:lang w:val="vi-VN"/>
        </w:rPr>
        <w:t>:</w:t>
      </w:r>
    </w:p>
    <w:p w:rsidR="004E63B1" w:rsidRPr="004E63B1" w:rsidRDefault="004E63B1" w:rsidP="004E63B1">
      <w:pPr>
        <w:pStyle w:val="NormalWeb"/>
        <w:shd w:val="clear" w:color="auto" w:fill="FFFFFF"/>
        <w:spacing w:before="120" w:beforeAutospacing="0" w:after="120" w:afterAutospacing="0" w:line="234" w:lineRule="atLeast"/>
        <w:rPr>
          <w:rFonts w:ascii="Times New Roman" w:hAnsi="Times New Roman" w:cs="Times New Roman"/>
          <w:color w:val="000000"/>
          <w:sz w:val="28"/>
          <w:szCs w:val="28"/>
        </w:rPr>
      </w:pPr>
      <w:r w:rsidRPr="004E63B1">
        <w:rPr>
          <w:rFonts w:ascii="Times New Roman" w:hAnsi="Times New Roman" w:cs="Times New Roman"/>
          <w:color w:val="000000"/>
          <w:sz w:val="28"/>
          <w:szCs w:val="28"/>
        </w:rPr>
        <w:lastRenderedPageBreak/>
        <w:t>Sau khi tốt nghiệp người học có năng lực đáp ứng các yêu cầu tại các vị trí việc làm của ngành, nghề bao gồm:</w:t>
      </w:r>
    </w:p>
    <w:p w:rsidR="004E63B1" w:rsidRPr="004E63B1" w:rsidRDefault="004E63B1" w:rsidP="004E63B1">
      <w:pPr>
        <w:pStyle w:val="NormalWeb"/>
        <w:shd w:val="clear" w:color="auto" w:fill="FFFFFF"/>
        <w:spacing w:before="120" w:beforeAutospacing="0" w:after="120" w:afterAutospacing="0" w:line="234" w:lineRule="atLeast"/>
        <w:rPr>
          <w:rFonts w:ascii="Times New Roman" w:hAnsi="Times New Roman" w:cs="Times New Roman"/>
          <w:color w:val="000000"/>
          <w:sz w:val="28"/>
          <w:szCs w:val="28"/>
        </w:rPr>
      </w:pPr>
      <w:r w:rsidRPr="004E63B1">
        <w:rPr>
          <w:rFonts w:ascii="Times New Roman" w:hAnsi="Times New Roman" w:cs="Times New Roman"/>
          <w:color w:val="000000"/>
          <w:sz w:val="28"/>
          <w:szCs w:val="28"/>
        </w:rPr>
        <w:t>- Kiểm nghiệm thuốc - mỹ phẩm - thực phẩm;</w:t>
      </w:r>
    </w:p>
    <w:p w:rsidR="004E63B1" w:rsidRPr="004E63B1" w:rsidRDefault="004E63B1" w:rsidP="004E63B1">
      <w:pPr>
        <w:pStyle w:val="NormalWeb"/>
        <w:shd w:val="clear" w:color="auto" w:fill="FFFFFF"/>
        <w:spacing w:before="120" w:beforeAutospacing="0" w:after="120" w:afterAutospacing="0" w:line="234" w:lineRule="atLeast"/>
        <w:rPr>
          <w:rFonts w:ascii="Times New Roman" w:hAnsi="Times New Roman" w:cs="Times New Roman"/>
          <w:color w:val="000000"/>
          <w:sz w:val="28"/>
          <w:szCs w:val="28"/>
        </w:rPr>
      </w:pPr>
      <w:r w:rsidRPr="004E63B1">
        <w:rPr>
          <w:rFonts w:ascii="Times New Roman" w:hAnsi="Times New Roman" w:cs="Times New Roman"/>
          <w:color w:val="000000"/>
          <w:sz w:val="28"/>
          <w:szCs w:val="28"/>
        </w:rPr>
        <w:t>- Đảm bảo chất lượng;</w:t>
      </w:r>
    </w:p>
    <w:p w:rsidR="004E63B1" w:rsidRPr="004E63B1" w:rsidRDefault="004E63B1" w:rsidP="004E63B1">
      <w:pPr>
        <w:pStyle w:val="NormalWeb"/>
        <w:shd w:val="clear" w:color="auto" w:fill="FFFFFF"/>
        <w:spacing w:before="120" w:beforeAutospacing="0" w:after="120" w:afterAutospacing="0" w:line="234" w:lineRule="atLeast"/>
        <w:rPr>
          <w:rFonts w:ascii="Times New Roman" w:hAnsi="Times New Roman" w:cs="Times New Roman"/>
          <w:color w:val="000000"/>
          <w:sz w:val="28"/>
          <w:szCs w:val="28"/>
        </w:rPr>
      </w:pPr>
      <w:r w:rsidRPr="004E63B1">
        <w:rPr>
          <w:rFonts w:ascii="Times New Roman" w:hAnsi="Times New Roman" w:cs="Times New Roman"/>
          <w:color w:val="000000"/>
          <w:sz w:val="28"/>
          <w:szCs w:val="28"/>
        </w:rPr>
        <w:t>- Bán lẻ thuốc;</w:t>
      </w:r>
    </w:p>
    <w:p w:rsidR="004E63B1" w:rsidRPr="004E63B1" w:rsidRDefault="004E63B1" w:rsidP="004E63B1">
      <w:pPr>
        <w:pStyle w:val="NormalWeb"/>
        <w:shd w:val="clear" w:color="auto" w:fill="FFFFFF"/>
        <w:spacing w:before="120" w:beforeAutospacing="0" w:after="120" w:afterAutospacing="0" w:line="234" w:lineRule="atLeast"/>
        <w:rPr>
          <w:rFonts w:ascii="Times New Roman" w:hAnsi="Times New Roman" w:cs="Times New Roman"/>
          <w:color w:val="000000"/>
          <w:sz w:val="28"/>
          <w:szCs w:val="28"/>
        </w:rPr>
      </w:pPr>
      <w:r w:rsidRPr="004E63B1">
        <w:rPr>
          <w:rFonts w:ascii="Times New Roman" w:hAnsi="Times New Roman" w:cs="Times New Roman"/>
          <w:color w:val="000000"/>
          <w:sz w:val="28"/>
          <w:szCs w:val="28"/>
        </w:rPr>
        <w:t>- Thực hiện công tác kho dược và vật tư y tế;</w:t>
      </w:r>
    </w:p>
    <w:p w:rsidR="004E63B1" w:rsidRPr="004E63B1" w:rsidRDefault="004E63B1" w:rsidP="004E63B1">
      <w:pPr>
        <w:pStyle w:val="NormalWeb"/>
        <w:shd w:val="clear" w:color="auto" w:fill="FFFFFF"/>
        <w:spacing w:before="120" w:beforeAutospacing="0" w:after="120" w:afterAutospacing="0" w:line="234" w:lineRule="atLeast"/>
        <w:rPr>
          <w:rFonts w:ascii="Times New Roman" w:hAnsi="Times New Roman" w:cs="Times New Roman"/>
          <w:color w:val="000000"/>
          <w:sz w:val="28"/>
          <w:szCs w:val="28"/>
        </w:rPr>
      </w:pPr>
      <w:r w:rsidRPr="004E63B1">
        <w:rPr>
          <w:rFonts w:ascii="Times New Roman" w:hAnsi="Times New Roman" w:cs="Times New Roman"/>
          <w:color w:val="000000"/>
          <w:sz w:val="28"/>
          <w:szCs w:val="28"/>
        </w:rPr>
        <w:t>- Thủ kho dược và vật tư y tế;</w:t>
      </w:r>
    </w:p>
    <w:p w:rsidR="004E63B1" w:rsidRPr="004E63B1" w:rsidRDefault="004E63B1" w:rsidP="004E63B1">
      <w:pPr>
        <w:pStyle w:val="NormalWeb"/>
        <w:shd w:val="clear" w:color="auto" w:fill="FFFFFF"/>
        <w:spacing w:before="120" w:beforeAutospacing="0" w:after="120" w:afterAutospacing="0" w:line="234" w:lineRule="atLeast"/>
        <w:rPr>
          <w:rFonts w:ascii="Times New Roman" w:hAnsi="Times New Roman" w:cs="Times New Roman"/>
          <w:color w:val="000000"/>
          <w:sz w:val="28"/>
          <w:szCs w:val="28"/>
        </w:rPr>
      </w:pPr>
      <w:r w:rsidRPr="004E63B1">
        <w:rPr>
          <w:rFonts w:ascii="Times New Roman" w:hAnsi="Times New Roman" w:cs="Times New Roman"/>
          <w:color w:val="000000"/>
          <w:sz w:val="28"/>
          <w:szCs w:val="28"/>
        </w:rPr>
        <w:t>- Kinh doanh dược phẩm;</w:t>
      </w:r>
    </w:p>
    <w:p w:rsidR="004E63B1" w:rsidRPr="004E63B1" w:rsidRDefault="004E63B1" w:rsidP="004E63B1">
      <w:pPr>
        <w:pStyle w:val="NormalWeb"/>
        <w:shd w:val="clear" w:color="auto" w:fill="FFFFFF"/>
        <w:spacing w:before="120" w:beforeAutospacing="0" w:after="120" w:afterAutospacing="0" w:line="234" w:lineRule="atLeast"/>
        <w:rPr>
          <w:rFonts w:ascii="Times New Roman" w:hAnsi="Times New Roman" w:cs="Times New Roman"/>
          <w:color w:val="000000"/>
          <w:sz w:val="28"/>
          <w:szCs w:val="28"/>
        </w:rPr>
      </w:pPr>
      <w:r w:rsidRPr="004E63B1">
        <w:rPr>
          <w:rFonts w:ascii="Times New Roman" w:hAnsi="Times New Roman" w:cs="Times New Roman"/>
          <w:color w:val="000000"/>
          <w:sz w:val="28"/>
          <w:szCs w:val="28"/>
        </w:rPr>
        <w:t>- Sản xuất thuốc;</w:t>
      </w:r>
    </w:p>
    <w:p w:rsidR="004E63B1" w:rsidRPr="004E63B1" w:rsidRDefault="004E63B1" w:rsidP="004E63B1">
      <w:pPr>
        <w:pStyle w:val="NormalWeb"/>
        <w:shd w:val="clear" w:color="auto" w:fill="FFFFFF"/>
        <w:spacing w:before="120" w:beforeAutospacing="0" w:after="120" w:afterAutospacing="0" w:line="234" w:lineRule="atLeast"/>
        <w:rPr>
          <w:rFonts w:ascii="Times New Roman" w:hAnsi="Times New Roman" w:cs="Times New Roman"/>
          <w:color w:val="000000"/>
          <w:sz w:val="28"/>
          <w:szCs w:val="28"/>
        </w:rPr>
      </w:pPr>
      <w:r w:rsidRPr="004E63B1">
        <w:rPr>
          <w:rFonts w:ascii="Times New Roman" w:hAnsi="Times New Roman" w:cs="Times New Roman"/>
          <w:color w:val="000000"/>
          <w:sz w:val="28"/>
          <w:szCs w:val="28"/>
        </w:rPr>
        <w:t>- Thực hiện công tác dược tại cơ sở y tế.</w:t>
      </w:r>
    </w:p>
    <w:p w:rsidR="004E63B1" w:rsidRPr="004E63B1" w:rsidRDefault="004E63B1" w:rsidP="004E63B1">
      <w:pPr>
        <w:pStyle w:val="NormalWeb"/>
        <w:shd w:val="clear" w:color="auto" w:fill="FFFFFF"/>
        <w:spacing w:before="0" w:beforeAutospacing="0" w:after="0" w:afterAutospacing="0" w:line="234" w:lineRule="atLeast"/>
        <w:rPr>
          <w:rFonts w:ascii="Times New Roman" w:hAnsi="Times New Roman" w:cs="Times New Roman"/>
          <w:color w:val="000000"/>
          <w:sz w:val="28"/>
          <w:szCs w:val="28"/>
        </w:rPr>
      </w:pPr>
      <w:bookmarkStart w:id="3" w:name="dieu_6_8"/>
      <w:r w:rsidRPr="004E63B1">
        <w:rPr>
          <w:rFonts w:ascii="Times New Roman" w:hAnsi="Times New Roman" w:cs="Times New Roman"/>
          <w:b/>
          <w:bCs/>
          <w:color w:val="000000"/>
          <w:sz w:val="28"/>
          <w:szCs w:val="28"/>
        </w:rPr>
        <w:t>1.4. Khả năng học tập, nâng cao trình độ</w:t>
      </w:r>
      <w:bookmarkEnd w:id="3"/>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Khối lượng kiến thức tối thiểu, yêu cầu về năng lực mà người học phải đạt được sau khi tốt nghiệp ngành, nghề Dược trình độ cao đẳng có thể tiếp tục phát triển ở các trình độ cao hơn;</w:t>
      </w:r>
    </w:p>
    <w:p w:rsidR="004E63B1" w:rsidRPr="004E63B1" w:rsidRDefault="004E63B1" w:rsidP="004E63B1">
      <w:pPr>
        <w:pStyle w:val="NormalWeb"/>
        <w:shd w:val="clear" w:color="auto" w:fill="FFFFFF"/>
        <w:spacing w:before="120" w:beforeAutospacing="0" w:after="120" w:afterAutospacing="0" w:line="234" w:lineRule="atLeast"/>
        <w:jc w:val="both"/>
        <w:rPr>
          <w:rFonts w:ascii="Times New Roman" w:hAnsi="Times New Roman" w:cs="Times New Roman"/>
          <w:color w:val="000000"/>
          <w:sz w:val="28"/>
          <w:szCs w:val="28"/>
        </w:rPr>
      </w:pPr>
      <w:r w:rsidRPr="004E63B1">
        <w:rPr>
          <w:rFonts w:ascii="Times New Roman" w:hAnsi="Times New Roman" w:cs="Times New Roman"/>
          <w:color w:val="000000"/>
          <w:sz w:val="28"/>
          <w:szCs w:val="28"/>
        </w:rPr>
        <w:t>- Người học sau tốt nghiệp có năng lực tự học, tự cập nhật những tiến bộ khoa học công nghệ trong phạm vi ngành, nghề để nâng cao trình độ hoặc học liên thông lên trình độ cao hơn trong cùng ngành nghề hoặc trong nhóm ngành, nghề hoặc trong cùng lĩnh vực đào tạo.</w:t>
      </w:r>
    </w:p>
    <w:p w:rsidR="004E63B1" w:rsidRPr="004E63B1" w:rsidRDefault="004E63B1" w:rsidP="004E63B1">
      <w:pPr>
        <w:pStyle w:val="NormalWeb"/>
        <w:shd w:val="clear" w:color="auto" w:fill="FFFFFF"/>
        <w:spacing w:before="120" w:beforeAutospacing="0" w:after="120" w:afterAutospacing="0" w:line="234" w:lineRule="atLeast"/>
        <w:rPr>
          <w:rFonts w:ascii="Times New Roman" w:hAnsi="Times New Roman" w:cs="Times New Roman"/>
          <w:color w:val="000000"/>
          <w:sz w:val="28"/>
          <w:szCs w:val="28"/>
        </w:rPr>
      </w:pPr>
    </w:p>
    <w:p w:rsidR="004E63B1" w:rsidRPr="004E63B1" w:rsidRDefault="004E63B1" w:rsidP="004E63B1">
      <w:pPr>
        <w:spacing w:line="324" w:lineRule="auto"/>
        <w:jc w:val="both"/>
        <w:rPr>
          <w:b/>
          <w:color w:val="000000"/>
          <w:lang w:val="vi-VN"/>
        </w:rPr>
      </w:pPr>
      <w:r w:rsidRPr="004E63B1">
        <w:rPr>
          <w:b/>
          <w:color w:val="000000"/>
        </w:rPr>
        <w:t>2. KHỐI LƯỢNG KIẾN THỨC VÀ</w:t>
      </w:r>
      <w:r w:rsidRPr="004E63B1">
        <w:rPr>
          <w:b/>
          <w:color w:val="000000"/>
          <w:lang w:val="vi-VN"/>
        </w:rPr>
        <w:t xml:space="preserve"> THỜI GIAN CỦA KHOÁ HỌC </w:t>
      </w:r>
      <w:bookmarkEnd w:id="2"/>
    </w:p>
    <w:p w:rsidR="004E63B1" w:rsidRPr="004E63B1" w:rsidRDefault="004E63B1" w:rsidP="004E63B1">
      <w:pPr>
        <w:spacing w:line="324" w:lineRule="auto"/>
        <w:jc w:val="both"/>
        <w:rPr>
          <w:bCs/>
        </w:rPr>
      </w:pPr>
      <w:r w:rsidRPr="004E63B1">
        <w:rPr>
          <w:b/>
          <w:bCs/>
          <w:lang w:val="es-ES"/>
        </w:rPr>
        <w:t>Số lượng môn học, mô đun đào tạo</w:t>
      </w:r>
      <w:r w:rsidRPr="004E63B1">
        <w:rPr>
          <w:bCs/>
          <w:lang w:val="es-ES"/>
        </w:rPr>
        <w:t xml:space="preserve">: </w:t>
      </w:r>
      <w:r w:rsidRPr="004E63B1">
        <w:rPr>
          <w:bCs/>
          <w:lang w:val="vi-VN"/>
        </w:rPr>
        <w:t>3</w:t>
      </w:r>
      <w:r w:rsidRPr="004E63B1">
        <w:rPr>
          <w:bCs/>
        </w:rPr>
        <w:t>1</w:t>
      </w:r>
    </w:p>
    <w:p w:rsidR="004E63B1" w:rsidRPr="004E63B1" w:rsidRDefault="004E63B1" w:rsidP="004E63B1">
      <w:pPr>
        <w:spacing w:line="324" w:lineRule="auto"/>
        <w:jc w:val="both"/>
        <w:rPr>
          <w:color w:val="000000"/>
        </w:rPr>
      </w:pPr>
      <w:r w:rsidRPr="004E63B1">
        <w:rPr>
          <w:b/>
          <w:color w:val="000000"/>
        </w:rPr>
        <w:t>Khối lượng kiến thức, kỹ năng toàn khoá học</w:t>
      </w:r>
      <w:r w:rsidRPr="004E63B1">
        <w:rPr>
          <w:color w:val="000000"/>
        </w:rPr>
        <w:t>: 2520 giờ (107 tín chỉ)</w:t>
      </w:r>
    </w:p>
    <w:p w:rsidR="004E63B1" w:rsidRPr="004E63B1" w:rsidRDefault="004E63B1" w:rsidP="004E63B1">
      <w:pPr>
        <w:spacing w:line="324" w:lineRule="auto"/>
        <w:jc w:val="both"/>
        <w:rPr>
          <w:color w:val="000000"/>
        </w:rPr>
      </w:pPr>
      <w:r w:rsidRPr="004E63B1">
        <w:rPr>
          <w:b/>
          <w:color w:val="000000"/>
        </w:rPr>
        <w:t xml:space="preserve">Khối lượng các môn học chung/đại cương: </w:t>
      </w:r>
      <w:r w:rsidRPr="004E63B1">
        <w:rPr>
          <w:color w:val="000000"/>
        </w:rPr>
        <w:t>435 giờ (19 tín chỉ)</w:t>
      </w:r>
    </w:p>
    <w:p w:rsidR="004E63B1" w:rsidRPr="004E63B1" w:rsidRDefault="004E63B1" w:rsidP="004E63B1">
      <w:pPr>
        <w:spacing w:line="324" w:lineRule="auto"/>
        <w:jc w:val="both"/>
        <w:rPr>
          <w:color w:val="000000"/>
        </w:rPr>
      </w:pPr>
      <w:r w:rsidRPr="004E63B1">
        <w:rPr>
          <w:b/>
          <w:color w:val="000000"/>
        </w:rPr>
        <w:t xml:space="preserve">Khối lượng các môn học, mô đun chuyên môn: </w:t>
      </w:r>
      <w:r w:rsidRPr="004E63B1">
        <w:rPr>
          <w:color w:val="000000"/>
        </w:rPr>
        <w:t>2085 giờ (88 tín chỉ)</w:t>
      </w:r>
    </w:p>
    <w:p w:rsidR="004E63B1" w:rsidRPr="004E63B1" w:rsidRDefault="004E63B1" w:rsidP="004E63B1">
      <w:pPr>
        <w:spacing w:line="324" w:lineRule="auto"/>
        <w:jc w:val="both"/>
        <w:rPr>
          <w:color w:val="000000"/>
        </w:rPr>
      </w:pPr>
      <w:r w:rsidRPr="004E63B1">
        <w:rPr>
          <w:b/>
          <w:color w:val="000000"/>
        </w:rPr>
        <w:t xml:space="preserve">Khối lượng lý thuyết: </w:t>
      </w:r>
      <w:r w:rsidRPr="004E63B1">
        <w:rPr>
          <w:color w:val="000000"/>
        </w:rPr>
        <w:t>843 giờ</w:t>
      </w:r>
    </w:p>
    <w:p w:rsidR="004E63B1" w:rsidRPr="004E63B1" w:rsidRDefault="004E63B1" w:rsidP="004E63B1">
      <w:pPr>
        <w:spacing w:line="324" w:lineRule="auto"/>
        <w:jc w:val="both"/>
        <w:rPr>
          <w:color w:val="000000"/>
        </w:rPr>
      </w:pPr>
      <w:r w:rsidRPr="004E63B1">
        <w:rPr>
          <w:b/>
          <w:color w:val="000000"/>
        </w:rPr>
        <w:t xml:space="preserve">Khối lượng thực hành, thực tập, thí nghiệm: </w:t>
      </w:r>
      <w:r w:rsidRPr="004E63B1">
        <w:rPr>
          <w:color w:val="000000"/>
        </w:rPr>
        <w:t>1578 giờ</w:t>
      </w:r>
    </w:p>
    <w:p w:rsidR="004E63B1" w:rsidRPr="004E63B1" w:rsidRDefault="004E63B1" w:rsidP="004E63B1">
      <w:pPr>
        <w:spacing w:line="324" w:lineRule="auto"/>
        <w:jc w:val="both"/>
        <w:rPr>
          <w:b/>
          <w:color w:val="000000"/>
        </w:rPr>
      </w:pPr>
      <w:r w:rsidRPr="004E63B1">
        <w:rPr>
          <w:b/>
          <w:color w:val="000000"/>
        </w:rPr>
        <w:t xml:space="preserve">Khối lượng giờ kiểm tra (lý thuyết và thực hành, thực tập): </w:t>
      </w:r>
      <w:r w:rsidRPr="004E63B1">
        <w:rPr>
          <w:color w:val="000000"/>
        </w:rPr>
        <w:t>99 giờ</w:t>
      </w:r>
    </w:p>
    <w:p w:rsidR="004E63B1" w:rsidRPr="004E63B1" w:rsidRDefault="004E63B1" w:rsidP="004E63B1">
      <w:pPr>
        <w:spacing w:line="324" w:lineRule="auto"/>
        <w:jc w:val="both"/>
        <w:rPr>
          <w:b/>
          <w:color w:val="000000"/>
        </w:rPr>
      </w:pPr>
      <w:r w:rsidRPr="004E63B1">
        <w:rPr>
          <w:b/>
          <w:color w:val="000000"/>
        </w:rPr>
        <w:t>3. NỘI DUNG CHƯƠNG TRÌNH</w:t>
      </w:r>
    </w:p>
    <w:p w:rsidR="004E63B1" w:rsidRPr="004E63B1" w:rsidRDefault="004E63B1" w:rsidP="004E63B1">
      <w:pPr>
        <w:spacing w:line="324" w:lineRule="auto"/>
        <w:jc w:val="both"/>
        <w:rPr>
          <w:b/>
          <w:color w:val="000000"/>
        </w:rPr>
      </w:pPr>
      <w:r w:rsidRPr="004E63B1">
        <w:rPr>
          <w:b/>
          <w:color w:val="000000"/>
        </w:rPr>
        <w:t>3.1. CHƯƠNG TRÌNH KHUNG:</w:t>
      </w:r>
    </w:p>
    <w:tbl>
      <w:tblPr>
        <w:tblW w:w="9351" w:type="dxa"/>
        <w:tblInd w:w="113" w:type="dxa"/>
        <w:tblLook w:val="04A0" w:firstRow="1" w:lastRow="0" w:firstColumn="1" w:lastColumn="0" w:noHBand="0" w:noVBand="1"/>
      </w:tblPr>
      <w:tblGrid>
        <w:gridCol w:w="1074"/>
        <w:gridCol w:w="3883"/>
        <w:gridCol w:w="850"/>
        <w:gridCol w:w="986"/>
        <w:gridCol w:w="857"/>
        <w:gridCol w:w="850"/>
        <w:gridCol w:w="851"/>
      </w:tblGrid>
      <w:tr w:rsidR="004E63B1" w:rsidRPr="004E63B1" w:rsidTr="004E63B1">
        <w:trPr>
          <w:trHeight w:val="368"/>
        </w:trPr>
        <w:tc>
          <w:tcPr>
            <w:tcW w:w="1074" w:type="dxa"/>
            <w:vMerge w:val="restart"/>
            <w:tcBorders>
              <w:top w:val="single" w:sz="4" w:space="0" w:color="auto"/>
              <w:left w:val="single" w:sz="4" w:space="0" w:color="auto"/>
              <w:bottom w:val="single" w:sz="4" w:space="0" w:color="000000"/>
              <w:right w:val="single" w:sz="4" w:space="0" w:color="auto"/>
            </w:tcBorders>
            <w:vAlign w:val="center"/>
            <w:hideMark/>
          </w:tcPr>
          <w:p w:rsidR="004E63B1" w:rsidRPr="004E63B1" w:rsidRDefault="004E63B1">
            <w:pPr>
              <w:jc w:val="center"/>
              <w:rPr>
                <w:b/>
                <w:bCs/>
                <w:sz w:val="24"/>
                <w:szCs w:val="24"/>
              </w:rPr>
            </w:pPr>
            <w:r w:rsidRPr="004E63B1">
              <w:rPr>
                <w:b/>
                <w:bCs/>
                <w:sz w:val="24"/>
                <w:szCs w:val="24"/>
              </w:rPr>
              <w:t>Mã MH, MĐ</w:t>
            </w:r>
          </w:p>
        </w:tc>
        <w:tc>
          <w:tcPr>
            <w:tcW w:w="3883" w:type="dxa"/>
            <w:vMerge w:val="restart"/>
            <w:tcBorders>
              <w:top w:val="single" w:sz="4" w:space="0" w:color="auto"/>
              <w:left w:val="single" w:sz="4" w:space="0" w:color="auto"/>
              <w:bottom w:val="single" w:sz="4" w:space="0" w:color="000000"/>
              <w:right w:val="single" w:sz="4" w:space="0" w:color="auto"/>
            </w:tcBorders>
            <w:vAlign w:val="center"/>
            <w:hideMark/>
          </w:tcPr>
          <w:p w:rsidR="004E63B1" w:rsidRPr="004E63B1" w:rsidRDefault="004E63B1">
            <w:pPr>
              <w:jc w:val="center"/>
              <w:rPr>
                <w:b/>
                <w:bCs/>
                <w:sz w:val="24"/>
                <w:szCs w:val="24"/>
              </w:rPr>
            </w:pPr>
            <w:r w:rsidRPr="004E63B1">
              <w:rPr>
                <w:b/>
                <w:bCs/>
                <w:sz w:val="24"/>
                <w:szCs w:val="24"/>
              </w:rPr>
              <w:t>Tên môn học, mô đun</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4E63B1" w:rsidRPr="004E63B1" w:rsidRDefault="004E63B1">
            <w:pPr>
              <w:jc w:val="center"/>
              <w:rPr>
                <w:b/>
                <w:bCs/>
                <w:sz w:val="24"/>
                <w:szCs w:val="24"/>
              </w:rPr>
            </w:pPr>
            <w:r w:rsidRPr="004E63B1">
              <w:rPr>
                <w:b/>
                <w:bCs/>
                <w:sz w:val="24"/>
                <w:szCs w:val="24"/>
              </w:rPr>
              <w:t>Số tín chỉ</w:t>
            </w:r>
          </w:p>
        </w:tc>
        <w:tc>
          <w:tcPr>
            <w:tcW w:w="3544" w:type="dxa"/>
            <w:gridSpan w:val="4"/>
            <w:tcBorders>
              <w:top w:val="single" w:sz="4" w:space="0" w:color="auto"/>
              <w:left w:val="nil"/>
              <w:bottom w:val="single" w:sz="4" w:space="0" w:color="auto"/>
              <w:right w:val="single" w:sz="4" w:space="0" w:color="auto"/>
            </w:tcBorders>
            <w:vAlign w:val="center"/>
            <w:hideMark/>
          </w:tcPr>
          <w:p w:rsidR="004E63B1" w:rsidRPr="004E63B1" w:rsidRDefault="004E63B1">
            <w:pPr>
              <w:rPr>
                <w:b/>
                <w:bCs/>
                <w:sz w:val="24"/>
                <w:szCs w:val="24"/>
              </w:rPr>
            </w:pPr>
            <w:r w:rsidRPr="004E63B1">
              <w:rPr>
                <w:b/>
                <w:bCs/>
                <w:sz w:val="24"/>
                <w:szCs w:val="24"/>
              </w:rPr>
              <w:t>Thời gian học tập (giờ)</w:t>
            </w:r>
          </w:p>
        </w:tc>
      </w:tr>
      <w:tr w:rsidR="004E63B1" w:rsidRPr="004E63B1" w:rsidTr="004E63B1">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E63B1" w:rsidRPr="004E63B1" w:rsidRDefault="004E63B1">
            <w:pPr>
              <w:rPr>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E63B1" w:rsidRPr="004E63B1" w:rsidRDefault="004E63B1">
            <w:pPr>
              <w:rPr>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E63B1" w:rsidRPr="004E63B1" w:rsidRDefault="004E63B1">
            <w:pPr>
              <w:rPr>
                <w:b/>
                <w:bCs/>
                <w:sz w:val="24"/>
                <w:szCs w:val="24"/>
              </w:rPr>
            </w:pPr>
          </w:p>
        </w:tc>
        <w:tc>
          <w:tcPr>
            <w:tcW w:w="986" w:type="dxa"/>
            <w:vMerge w:val="restart"/>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Tổng số</w:t>
            </w:r>
          </w:p>
        </w:tc>
        <w:tc>
          <w:tcPr>
            <w:tcW w:w="2558" w:type="dxa"/>
            <w:gridSpan w:val="3"/>
            <w:tcBorders>
              <w:top w:val="single" w:sz="4" w:space="0" w:color="auto"/>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Trong đó</w:t>
            </w:r>
          </w:p>
        </w:tc>
      </w:tr>
      <w:tr w:rsidR="004E63B1" w:rsidRPr="004E63B1" w:rsidTr="004E63B1">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E63B1" w:rsidRPr="004E63B1" w:rsidRDefault="004E63B1">
            <w:pPr>
              <w:rPr>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E63B1" w:rsidRPr="004E63B1" w:rsidRDefault="004E63B1">
            <w:pPr>
              <w:rPr>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E63B1" w:rsidRPr="004E63B1" w:rsidRDefault="004E63B1">
            <w:pPr>
              <w:rPr>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4E63B1" w:rsidRPr="004E63B1" w:rsidRDefault="004E63B1">
            <w:pPr>
              <w:rPr>
                <w:b/>
                <w:bCs/>
                <w:sz w:val="24"/>
                <w:szCs w:val="24"/>
              </w:rPr>
            </w:pP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LT</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TH</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KT</w:t>
            </w:r>
          </w:p>
        </w:tc>
      </w:tr>
      <w:tr w:rsidR="004E63B1" w:rsidRPr="004E63B1" w:rsidTr="004E63B1">
        <w:trPr>
          <w:trHeight w:val="31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lastRenderedPageBreak/>
              <w:t>I</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b/>
                <w:bCs/>
                <w:i/>
                <w:iCs/>
                <w:sz w:val="24"/>
                <w:szCs w:val="24"/>
              </w:rPr>
            </w:pPr>
            <w:r w:rsidRPr="004E63B1">
              <w:rPr>
                <w:b/>
                <w:bCs/>
                <w:i/>
                <w:iCs/>
                <w:sz w:val="24"/>
                <w:szCs w:val="24"/>
              </w:rPr>
              <w:t>Các môn học chung</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19</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435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157</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255</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23</w:t>
            </w:r>
          </w:p>
        </w:tc>
      </w:tr>
      <w:tr w:rsidR="004E63B1" w:rsidRPr="004E63B1" w:rsidTr="004E63B1">
        <w:trPr>
          <w:trHeight w:val="31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01</w:t>
            </w:r>
          </w:p>
        </w:tc>
        <w:tc>
          <w:tcPr>
            <w:tcW w:w="3883" w:type="dxa"/>
            <w:tcBorders>
              <w:top w:val="nil"/>
              <w:left w:val="nil"/>
              <w:bottom w:val="single" w:sz="4" w:space="0" w:color="auto"/>
              <w:right w:val="single" w:sz="4" w:space="0" w:color="auto"/>
            </w:tcBorders>
            <w:vAlign w:val="center"/>
            <w:hideMark/>
          </w:tcPr>
          <w:p w:rsidR="004E63B1" w:rsidRPr="004E63B1" w:rsidRDefault="004E63B1">
            <w:pPr>
              <w:jc w:val="both"/>
              <w:rPr>
                <w:sz w:val="24"/>
                <w:szCs w:val="24"/>
              </w:rPr>
            </w:pPr>
            <w:r w:rsidRPr="004E63B1">
              <w:rPr>
                <w:sz w:val="24"/>
                <w:szCs w:val="24"/>
              </w:rPr>
              <w:t>Giáo dục chính trị</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75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41</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29</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w:t>
            </w:r>
          </w:p>
        </w:tc>
      </w:tr>
      <w:tr w:rsidR="004E63B1" w:rsidRPr="004E63B1" w:rsidTr="004E63B1">
        <w:trPr>
          <w:trHeight w:val="31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02</w:t>
            </w:r>
          </w:p>
        </w:tc>
        <w:tc>
          <w:tcPr>
            <w:tcW w:w="3883" w:type="dxa"/>
            <w:tcBorders>
              <w:top w:val="nil"/>
              <w:left w:val="nil"/>
              <w:bottom w:val="single" w:sz="4" w:space="0" w:color="auto"/>
              <w:right w:val="single" w:sz="4" w:space="0" w:color="auto"/>
            </w:tcBorders>
            <w:vAlign w:val="center"/>
            <w:hideMark/>
          </w:tcPr>
          <w:p w:rsidR="004E63B1" w:rsidRPr="004E63B1" w:rsidRDefault="004E63B1">
            <w:pPr>
              <w:jc w:val="both"/>
              <w:rPr>
                <w:sz w:val="24"/>
                <w:szCs w:val="24"/>
              </w:rPr>
            </w:pPr>
            <w:r w:rsidRPr="004E63B1">
              <w:rPr>
                <w:sz w:val="24"/>
                <w:szCs w:val="24"/>
              </w:rPr>
              <w:t>Pháp luật</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30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18</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r>
      <w:tr w:rsidR="004E63B1" w:rsidRPr="004E63B1" w:rsidTr="004E63B1">
        <w:trPr>
          <w:trHeight w:val="31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03</w:t>
            </w:r>
          </w:p>
        </w:tc>
        <w:tc>
          <w:tcPr>
            <w:tcW w:w="3883" w:type="dxa"/>
            <w:tcBorders>
              <w:top w:val="nil"/>
              <w:left w:val="nil"/>
              <w:bottom w:val="single" w:sz="4" w:space="0" w:color="auto"/>
              <w:right w:val="single" w:sz="4" w:space="0" w:color="auto"/>
            </w:tcBorders>
            <w:vAlign w:val="center"/>
            <w:hideMark/>
          </w:tcPr>
          <w:p w:rsidR="004E63B1" w:rsidRPr="004E63B1" w:rsidRDefault="004E63B1">
            <w:pPr>
              <w:jc w:val="both"/>
              <w:rPr>
                <w:sz w:val="24"/>
                <w:szCs w:val="24"/>
              </w:rPr>
            </w:pPr>
            <w:r w:rsidRPr="004E63B1">
              <w:rPr>
                <w:sz w:val="24"/>
                <w:szCs w:val="24"/>
              </w:rPr>
              <w:t>Giáo dục thể chất</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60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51</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r>
      <w:tr w:rsidR="004E63B1" w:rsidRPr="004E63B1" w:rsidTr="004E63B1">
        <w:trPr>
          <w:trHeight w:val="31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04</w:t>
            </w:r>
          </w:p>
        </w:tc>
        <w:tc>
          <w:tcPr>
            <w:tcW w:w="3883" w:type="dxa"/>
            <w:tcBorders>
              <w:top w:val="nil"/>
              <w:left w:val="nil"/>
              <w:bottom w:val="single" w:sz="4" w:space="0" w:color="auto"/>
              <w:right w:val="single" w:sz="4" w:space="0" w:color="auto"/>
            </w:tcBorders>
            <w:vAlign w:val="center"/>
            <w:hideMark/>
          </w:tcPr>
          <w:p w:rsidR="004E63B1" w:rsidRPr="004E63B1" w:rsidRDefault="004E63B1">
            <w:pPr>
              <w:jc w:val="both"/>
              <w:rPr>
                <w:sz w:val="24"/>
                <w:szCs w:val="24"/>
              </w:rPr>
            </w:pPr>
            <w:r w:rsidRPr="004E63B1">
              <w:rPr>
                <w:sz w:val="24"/>
                <w:szCs w:val="24"/>
              </w:rPr>
              <w:t>Giáo dục Quốc phòng - An ninh</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75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36</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35</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r>
      <w:tr w:rsidR="004E63B1" w:rsidRPr="004E63B1" w:rsidTr="004E63B1">
        <w:trPr>
          <w:trHeight w:val="31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05</w:t>
            </w:r>
          </w:p>
        </w:tc>
        <w:tc>
          <w:tcPr>
            <w:tcW w:w="3883" w:type="dxa"/>
            <w:tcBorders>
              <w:top w:val="nil"/>
              <w:left w:val="nil"/>
              <w:bottom w:val="single" w:sz="4" w:space="0" w:color="auto"/>
              <w:right w:val="single" w:sz="4" w:space="0" w:color="auto"/>
            </w:tcBorders>
            <w:vAlign w:val="center"/>
            <w:hideMark/>
          </w:tcPr>
          <w:p w:rsidR="004E63B1" w:rsidRPr="004E63B1" w:rsidRDefault="004E63B1">
            <w:pPr>
              <w:jc w:val="both"/>
              <w:rPr>
                <w:sz w:val="24"/>
                <w:szCs w:val="24"/>
              </w:rPr>
            </w:pPr>
            <w:r w:rsidRPr="004E63B1">
              <w:rPr>
                <w:sz w:val="24"/>
                <w:szCs w:val="24"/>
              </w:rPr>
              <w:t>Ngoại ngữ 1(Tiếng anh cơ sở)</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120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72</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6</w:t>
            </w:r>
          </w:p>
        </w:tc>
      </w:tr>
      <w:tr w:rsidR="004E63B1" w:rsidRPr="004E63B1" w:rsidTr="004E63B1">
        <w:trPr>
          <w:trHeight w:val="31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06</w:t>
            </w:r>
          </w:p>
        </w:tc>
        <w:tc>
          <w:tcPr>
            <w:tcW w:w="3883" w:type="dxa"/>
            <w:tcBorders>
              <w:top w:val="nil"/>
              <w:left w:val="nil"/>
              <w:bottom w:val="single" w:sz="4" w:space="0" w:color="auto"/>
              <w:right w:val="single" w:sz="4" w:space="0" w:color="auto"/>
            </w:tcBorders>
            <w:vAlign w:val="center"/>
            <w:hideMark/>
          </w:tcPr>
          <w:p w:rsidR="004E63B1" w:rsidRPr="004E63B1" w:rsidRDefault="004E63B1">
            <w:pPr>
              <w:jc w:val="both"/>
              <w:rPr>
                <w:sz w:val="24"/>
                <w:szCs w:val="24"/>
              </w:rPr>
            </w:pPr>
            <w:r w:rsidRPr="004E63B1">
              <w:rPr>
                <w:sz w:val="24"/>
                <w:szCs w:val="24"/>
              </w:rPr>
              <w:t>Tin học</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75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15</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58</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r>
      <w:tr w:rsidR="004E63B1" w:rsidRPr="004E63B1" w:rsidTr="004E63B1">
        <w:trPr>
          <w:trHeight w:val="57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II</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b/>
                <w:bCs/>
                <w:i/>
                <w:iCs/>
                <w:sz w:val="24"/>
                <w:szCs w:val="24"/>
              </w:rPr>
            </w:pPr>
            <w:r w:rsidRPr="004E63B1">
              <w:rPr>
                <w:b/>
                <w:bCs/>
                <w:i/>
                <w:iCs/>
                <w:sz w:val="24"/>
                <w:szCs w:val="24"/>
              </w:rPr>
              <w:t>Các môn học, mô đun đào tạo nghề bắt buộc</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88</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2085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686</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1323</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76</w:t>
            </w:r>
          </w:p>
        </w:tc>
      </w:tr>
      <w:tr w:rsidR="004E63B1" w:rsidRPr="004E63B1" w:rsidTr="004E63B1">
        <w:trPr>
          <w:trHeight w:val="58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II.1</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b/>
                <w:bCs/>
                <w:sz w:val="24"/>
                <w:szCs w:val="24"/>
              </w:rPr>
            </w:pPr>
            <w:r w:rsidRPr="004E63B1">
              <w:rPr>
                <w:b/>
                <w:bCs/>
                <w:sz w:val="24"/>
                <w:szCs w:val="24"/>
              </w:rPr>
              <w:t>Các môn học, mô đun kỹ thuật cơ sở</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20</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345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224</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101</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20</w:t>
            </w:r>
          </w:p>
        </w:tc>
      </w:tr>
      <w:tr w:rsidR="004E63B1" w:rsidRPr="004E63B1" w:rsidTr="004E63B1">
        <w:trPr>
          <w:trHeight w:val="30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07</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Tiếng Anh chuyên ngành</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28</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r>
      <w:tr w:rsidR="004E63B1" w:rsidRPr="004E63B1" w:rsidTr="004E63B1">
        <w:trPr>
          <w:trHeight w:val="30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08</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 xml:space="preserve">Hoá học </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75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29</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r>
      <w:tr w:rsidR="004E63B1" w:rsidRPr="004E63B1" w:rsidTr="004E63B1">
        <w:trPr>
          <w:trHeight w:val="30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09</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Sinh học và di truyền</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14</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w:t>
            </w:r>
          </w:p>
        </w:tc>
      </w:tr>
      <w:tr w:rsidR="004E63B1" w:rsidRPr="004E63B1" w:rsidTr="004E63B1">
        <w:trPr>
          <w:trHeight w:val="30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10</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Giải phẫu – sinh lý</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75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29</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r>
      <w:tr w:rsidR="004E63B1" w:rsidRPr="004E63B1" w:rsidTr="004E63B1">
        <w:trPr>
          <w:trHeight w:val="30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11</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Vi sinh- ký sinh</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14</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14</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r>
      <w:tr w:rsidR="004E63B1" w:rsidRPr="004E63B1" w:rsidTr="004E63B1">
        <w:trPr>
          <w:trHeight w:val="30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12</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Hoá phân tích</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60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28</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29</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r>
      <w:tr w:rsidR="004E63B1" w:rsidRPr="004E63B1" w:rsidTr="004E63B1">
        <w:trPr>
          <w:trHeight w:val="30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13</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Hoá sinh</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14</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w:t>
            </w:r>
          </w:p>
        </w:tc>
      </w:tr>
      <w:tr w:rsidR="004E63B1" w:rsidRPr="004E63B1" w:rsidTr="004E63B1">
        <w:trPr>
          <w:trHeight w:val="30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14</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Bệnh học</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r>
      <w:tr w:rsidR="004E63B1" w:rsidRPr="004E63B1" w:rsidTr="004E63B1">
        <w:trPr>
          <w:trHeight w:val="55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II.2</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b/>
                <w:bCs/>
                <w:sz w:val="24"/>
                <w:szCs w:val="24"/>
              </w:rPr>
            </w:pPr>
            <w:r w:rsidRPr="004E63B1">
              <w:rPr>
                <w:b/>
                <w:bCs/>
                <w:sz w:val="24"/>
                <w:szCs w:val="24"/>
              </w:rPr>
              <w:t>Các môn học, mô đun chuyên môn nghề</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67</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1725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448</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1222</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55</w:t>
            </w:r>
          </w:p>
        </w:tc>
      </w:tr>
      <w:tr w:rsidR="004E63B1" w:rsidRPr="004E63B1" w:rsidTr="004E63B1">
        <w:trPr>
          <w:trHeight w:val="34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15</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Thực vật dược - ĐVTT</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90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44</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r>
      <w:tr w:rsidR="004E63B1" w:rsidRPr="004E63B1" w:rsidTr="004E63B1">
        <w:trPr>
          <w:trHeight w:val="34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16</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 xml:space="preserve">Hoá dược </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105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58</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w:t>
            </w:r>
          </w:p>
        </w:tc>
      </w:tr>
      <w:tr w:rsidR="004E63B1" w:rsidRPr="004E63B1" w:rsidTr="004E63B1">
        <w:trPr>
          <w:trHeight w:val="34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17</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Dược liệu</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105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58</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w:t>
            </w:r>
          </w:p>
        </w:tc>
      </w:tr>
      <w:tr w:rsidR="004E63B1" w:rsidRPr="004E63B1" w:rsidTr="004E63B1">
        <w:trPr>
          <w:trHeight w:val="34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18</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Dược lý 1</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6</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120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72</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6</w:t>
            </w:r>
          </w:p>
        </w:tc>
      </w:tr>
      <w:tr w:rsidR="004E63B1" w:rsidRPr="004E63B1" w:rsidTr="004E63B1">
        <w:trPr>
          <w:trHeight w:val="34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19</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Dược lý 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6</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135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87</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6</w:t>
            </w:r>
          </w:p>
        </w:tc>
      </w:tr>
      <w:tr w:rsidR="004E63B1" w:rsidRPr="004E63B1" w:rsidTr="004E63B1">
        <w:trPr>
          <w:trHeight w:val="34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20</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Dược lâm sàng</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60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56</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r>
      <w:tr w:rsidR="004E63B1" w:rsidRPr="004E63B1" w:rsidTr="004E63B1">
        <w:trPr>
          <w:trHeight w:val="34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21</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 xml:space="preserve">Bào chế </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90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44</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r>
      <w:tr w:rsidR="004E63B1" w:rsidRPr="004E63B1" w:rsidTr="004E63B1">
        <w:trPr>
          <w:trHeight w:val="34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22</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 xml:space="preserve">Kiểm nghiệm </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60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28</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29</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r>
      <w:tr w:rsidR="004E63B1" w:rsidRPr="004E63B1" w:rsidTr="004E63B1">
        <w:trPr>
          <w:trHeight w:val="34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23</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Quản lý tồn trữ và ĐBCLT</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28</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r>
      <w:tr w:rsidR="004E63B1" w:rsidRPr="004E63B1" w:rsidTr="004E63B1">
        <w:trPr>
          <w:trHeight w:val="31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24</w:t>
            </w:r>
          </w:p>
        </w:tc>
        <w:tc>
          <w:tcPr>
            <w:tcW w:w="3883" w:type="dxa"/>
            <w:tcBorders>
              <w:top w:val="nil"/>
              <w:left w:val="nil"/>
              <w:bottom w:val="single" w:sz="4" w:space="0" w:color="auto"/>
              <w:right w:val="single" w:sz="4" w:space="0" w:color="auto"/>
            </w:tcBorders>
            <w:vAlign w:val="center"/>
            <w:hideMark/>
          </w:tcPr>
          <w:p w:rsidR="004E63B1" w:rsidRPr="004E63B1" w:rsidRDefault="004E63B1">
            <w:pPr>
              <w:jc w:val="both"/>
              <w:rPr>
                <w:sz w:val="24"/>
                <w:szCs w:val="24"/>
              </w:rPr>
            </w:pPr>
            <w:r w:rsidRPr="004E63B1">
              <w:rPr>
                <w:sz w:val="24"/>
                <w:szCs w:val="24"/>
              </w:rPr>
              <w:t xml:space="preserve">Kinh tế dược </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60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28</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29</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r>
      <w:tr w:rsidR="004E63B1" w:rsidRPr="004E63B1" w:rsidTr="004E63B1">
        <w:trPr>
          <w:trHeight w:val="33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25</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Pháp chế dược</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28</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w:t>
            </w:r>
          </w:p>
        </w:tc>
      </w:tr>
      <w:tr w:rsidR="004E63B1" w:rsidRPr="004E63B1" w:rsidTr="004E63B1">
        <w:trPr>
          <w:trHeight w:val="33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26</w:t>
            </w:r>
          </w:p>
        </w:tc>
        <w:tc>
          <w:tcPr>
            <w:tcW w:w="3883" w:type="dxa"/>
            <w:tcBorders>
              <w:top w:val="nil"/>
              <w:left w:val="nil"/>
              <w:bottom w:val="single" w:sz="4" w:space="0" w:color="auto"/>
              <w:right w:val="single" w:sz="4" w:space="0" w:color="auto"/>
            </w:tcBorders>
            <w:vAlign w:val="center"/>
            <w:hideMark/>
          </w:tcPr>
          <w:p w:rsidR="004E63B1" w:rsidRPr="004E63B1" w:rsidRDefault="004E63B1">
            <w:pPr>
              <w:jc w:val="both"/>
              <w:rPr>
                <w:sz w:val="24"/>
                <w:szCs w:val="24"/>
              </w:rPr>
            </w:pPr>
            <w:r w:rsidRPr="004E63B1">
              <w:rPr>
                <w:sz w:val="24"/>
                <w:szCs w:val="24"/>
              </w:rPr>
              <w:t>Dược học cổ truyền</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60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28</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29</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w:t>
            </w:r>
          </w:p>
        </w:tc>
      </w:tr>
      <w:tr w:rsidR="004E63B1" w:rsidRPr="004E63B1" w:rsidTr="004E63B1">
        <w:trPr>
          <w:trHeight w:val="33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27</w:t>
            </w:r>
          </w:p>
        </w:tc>
        <w:tc>
          <w:tcPr>
            <w:tcW w:w="3883" w:type="dxa"/>
            <w:tcBorders>
              <w:top w:val="nil"/>
              <w:left w:val="nil"/>
              <w:bottom w:val="single" w:sz="4" w:space="0" w:color="auto"/>
              <w:right w:val="single" w:sz="4" w:space="0" w:color="auto"/>
            </w:tcBorders>
            <w:vAlign w:val="center"/>
            <w:hideMark/>
          </w:tcPr>
          <w:p w:rsidR="004E63B1" w:rsidRPr="004E63B1" w:rsidRDefault="004E63B1">
            <w:pPr>
              <w:jc w:val="both"/>
              <w:rPr>
                <w:sz w:val="24"/>
                <w:szCs w:val="24"/>
              </w:rPr>
            </w:pPr>
            <w:r w:rsidRPr="004E63B1">
              <w:rPr>
                <w:sz w:val="24"/>
                <w:szCs w:val="24"/>
              </w:rPr>
              <w:t>TH bán thuốc 1</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120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116</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r>
      <w:tr w:rsidR="004E63B1" w:rsidRPr="004E63B1" w:rsidTr="004E63B1">
        <w:trPr>
          <w:trHeight w:val="33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28</w:t>
            </w:r>
          </w:p>
        </w:tc>
        <w:tc>
          <w:tcPr>
            <w:tcW w:w="3883" w:type="dxa"/>
            <w:tcBorders>
              <w:top w:val="nil"/>
              <w:left w:val="nil"/>
              <w:bottom w:val="single" w:sz="4" w:space="0" w:color="auto"/>
              <w:right w:val="single" w:sz="4" w:space="0" w:color="auto"/>
            </w:tcBorders>
            <w:vAlign w:val="center"/>
            <w:hideMark/>
          </w:tcPr>
          <w:p w:rsidR="004E63B1" w:rsidRPr="004E63B1" w:rsidRDefault="004E63B1">
            <w:pPr>
              <w:jc w:val="both"/>
              <w:rPr>
                <w:sz w:val="24"/>
                <w:szCs w:val="24"/>
              </w:rPr>
            </w:pPr>
            <w:r w:rsidRPr="004E63B1">
              <w:rPr>
                <w:sz w:val="24"/>
                <w:szCs w:val="24"/>
              </w:rPr>
              <w:t>TH bán thuốc 2</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120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116</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r>
      <w:tr w:rsidR="004E63B1" w:rsidRPr="004E63B1" w:rsidTr="004E63B1">
        <w:trPr>
          <w:trHeight w:val="33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29</w:t>
            </w:r>
          </w:p>
        </w:tc>
        <w:tc>
          <w:tcPr>
            <w:tcW w:w="3883" w:type="dxa"/>
            <w:tcBorders>
              <w:top w:val="nil"/>
              <w:left w:val="nil"/>
              <w:bottom w:val="single" w:sz="4" w:space="0" w:color="auto"/>
              <w:right w:val="single" w:sz="4" w:space="0" w:color="auto"/>
            </w:tcBorders>
            <w:vAlign w:val="center"/>
            <w:hideMark/>
          </w:tcPr>
          <w:p w:rsidR="004E63B1" w:rsidRPr="004E63B1" w:rsidRDefault="004E63B1">
            <w:pPr>
              <w:jc w:val="both"/>
              <w:rPr>
                <w:sz w:val="24"/>
                <w:szCs w:val="24"/>
              </w:rPr>
            </w:pPr>
            <w:r w:rsidRPr="004E63B1">
              <w:rPr>
                <w:sz w:val="24"/>
                <w:szCs w:val="24"/>
              </w:rPr>
              <w:t>Thực tế ngành</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4</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180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180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BC</w:t>
            </w:r>
          </w:p>
        </w:tc>
      </w:tr>
      <w:tr w:rsidR="004E63B1" w:rsidRPr="004E63B1" w:rsidTr="004E63B1">
        <w:trPr>
          <w:trHeight w:val="33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30</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Thực tập tốt nghiệp</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8</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360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360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BC</w:t>
            </w:r>
          </w:p>
        </w:tc>
      </w:tr>
      <w:tr w:rsidR="004E63B1" w:rsidRPr="004E63B1" w:rsidTr="004E63B1">
        <w:trPr>
          <w:trHeight w:val="31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lastRenderedPageBreak/>
              <w:t>II.3</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b/>
                <w:bCs/>
                <w:sz w:val="24"/>
                <w:szCs w:val="24"/>
              </w:rPr>
            </w:pPr>
            <w:r w:rsidRPr="004E63B1">
              <w:rPr>
                <w:b/>
                <w:bCs/>
                <w:sz w:val="24"/>
                <w:szCs w:val="24"/>
              </w:rPr>
              <w:t>Học phần tự chọn</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14</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w:t>
            </w:r>
          </w:p>
        </w:tc>
      </w:tr>
      <w:tr w:rsidR="004E63B1" w:rsidRPr="004E63B1" w:rsidTr="004E63B1">
        <w:trPr>
          <w:trHeight w:val="33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31</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Kỹ năng mềm</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14</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w:t>
            </w:r>
          </w:p>
        </w:tc>
      </w:tr>
      <w:tr w:rsidR="004E63B1" w:rsidRPr="004E63B1" w:rsidTr="004E63B1">
        <w:trPr>
          <w:trHeight w:val="330"/>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MH 32</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sz w:val="24"/>
                <w:szCs w:val="24"/>
              </w:rPr>
            </w:pPr>
            <w:r w:rsidRPr="004E63B1">
              <w:rPr>
                <w:sz w:val="24"/>
                <w:szCs w:val="24"/>
              </w:rPr>
              <w:t>Quản trị kinh doanh dược</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15</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14</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0</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sz w:val="24"/>
                <w:szCs w:val="24"/>
              </w:rPr>
            </w:pPr>
            <w:r w:rsidRPr="004E63B1">
              <w:rPr>
                <w:sz w:val="24"/>
                <w:szCs w:val="24"/>
              </w:rPr>
              <w:t>1</w:t>
            </w:r>
          </w:p>
        </w:tc>
      </w:tr>
      <w:tr w:rsidR="004E63B1" w:rsidRPr="004E63B1" w:rsidTr="004E63B1">
        <w:trPr>
          <w:trHeight w:val="405"/>
        </w:trPr>
        <w:tc>
          <w:tcPr>
            <w:tcW w:w="1074" w:type="dxa"/>
            <w:tcBorders>
              <w:top w:val="nil"/>
              <w:left w:val="single" w:sz="4" w:space="0" w:color="auto"/>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 </w:t>
            </w:r>
          </w:p>
        </w:tc>
        <w:tc>
          <w:tcPr>
            <w:tcW w:w="3883" w:type="dxa"/>
            <w:tcBorders>
              <w:top w:val="nil"/>
              <w:left w:val="nil"/>
              <w:bottom w:val="single" w:sz="4" w:space="0" w:color="auto"/>
              <w:right w:val="single" w:sz="4" w:space="0" w:color="auto"/>
            </w:tcBorders>
            <w:vAlign w:val="center"/>
            <w:hideMark/>
          </w:tcPr>
          <w:p w:rsidR="004E63B1" w:rsidRPr="004E63B1" w:rsidRDefault="004E63B1">
            <w:pPr>
              <w:rPr>
                <w:b/>
                <w:bCs/>
                <w:sz w:val="24"/>
                <w:szCs w:val="24"/>
              </w:rPr>
            </w:pPr>
            <w:r w:rsidRPr="004E63B1">
              <w:rPr>
                <w:b/>
                <w:bCs/>
                <w:sz w:val="24"/>
                <w:szCs w:val="24"/>
              </w:rPr>
              <w:t>Cộng toàn khóa</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107</w:t>
            </w:r>
          </w:p>
        </w:tc>
        <w:tc>
          <w:tcPr>
            <w:tcW w:w="986"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2520</w:t>
            </w:r>
          </w:p>
        </w:tc>
        <w:tc>
          <w:tcPr>
            <w:tcW w:w="857"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843</w:t>
            </w:r>
          </w:p>
        </w:tc>
        <w:tc>
          <w:tcPr>
            <w:tcW w:w="850"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1578</w:t>
            </w:r>
          </w:p>
        </w:tc>
        <w:tc>
          <w:tcPr>
            <w:tcW w:w="851" w:type="dxa"/>
            <w:tcBorders>
              <w:top w:val="nil"/>
              <w:left w:val="nil"/>
              <w:bottom w:val="single" w:sz="4" w:space="0" w:color="auto"/>
              <w:right w:val="single" w:sz="4" w:space="0" w:color="auto"/>
            </w:tcBorders>
            <w:vAlign w:val="center"/>
            <w:hideMark/>
          </w:tcPr>
          <w:p w:rsidR="004E63B1" w:rsidRPr="004E63B1" w:rsidRDefault="004E63B1">
            <w:pPr>
              <w:jc w:val="center"/>
              <w:rPr>
                <w:b/>
                <w:bCs/>
                <w:sz w:val="24"/>
                <w:szCs w:val="24"/>
              </w:rPr>
            </w:pPr>
            <w:r w:rsidRPr="004E63B1">
              <w:rPr>
                <w:b/>
                <w:bCs/>
                <w:sz w:val="24"/>
                <w:szCs w:val="24"/>
              </w:rPr>
              <w:t>99</w:t>
            </w:r>
          </w:p>
        </w:tc>
      </w:tr>
    </w:tbl>
    <w:p w:rsidR="004E63B1" w:rsidRPr="004E63B1" w:rsidRDefault="004E63B1" w:rsidP="004E63B1">
      <w:pPr>
        <w:spacing w:line="324" w:lineRule="auto"/>
        <w:jc w:val="both"/>
        <w:rPr>
          <w:b/>
          <w:color w:val="000000"/>
        </w:rPr>
      </w:pPr>
    </w:p>
    <w:p w:rsidR="004E63B1" w:rsidRPr="004E63B1" w:rsidRDefault="004E63B1" w:rsidP="004E63B1">
      <w:pPr>
        <w:spacing w:line="300" w:lineRule="auto"/>
        <w:rPr>
          <w:i/>
          <w:iCs/>
          <w:lang w:val="pt-BR"/>
        </w:rPr>
      </w:pPr>
      <w:r w:rsidRPr="004E63B1">
        <w:rPr>
          <w:i/>
          <w:iCs/>
          <w:lang w:val="pt-BR"/>
        </w:rPr>
        <w:t xml:space="preserve"> </w:t>
      </w:r>
    </w:p>
    <w:p w:rsidR="004E63B1" w:rsidRPr="004E63B1" w:rsidRDefault="004E63B1" w:rsidP="004E63B1">
      <w:pPr>
        <w:spacing w:line="300" w:lineRule="auto"/>
        <w:jc w:val="both"/>
        <w:rPr>
          <w:b/>
          <w:bCs/>
          <w:iCs/>
          <w:color w:val="000000"/>
          <w:lang w:val="pt-BR"/>
        </w:rPr>
      </w:pPr>
      <w:r w:rsidRPr="004E63B1">
        <w:rPr>
          <w:b/>
          <w:bCs/>
          <w:iCs/>
          <w:color w:val="000000"/>
          <w:lang w:val="pt-BR"/>
        </w:rPr>
        <w:t xml:space="preserve">4. Hướng dẫn thi tốt nghiệp hoặc xét </w:t>
      </w:r>
      <w:r w:rsidRPr="004E63B1">
        <w:rPr>
          <w:b/>
          <w:bCs/>
          <w:iCs/>
          <w:color w:val="000000"/>
          <w:lang w:val="vi-VN"/>
        </w:rPr>
        <w:t xml:space="preserve">công nhận </w:t>
      </w:r>
      <w:r w:rsidRPr="004E63B1">
        <w:rPr>
          <w:b/>
          <w:bCs/>
          <w:iCs/>
          <w:color w:val="000000"/>
          <w:lang w:val="pt-BR"/>
        </w:rPr>
        <w:t>tốt nghiệp:</w:t>
      </w:r>
    </w:p>
    <w:p w:rsidR="004E63B1" w:rsidRPr="004E63B1" w:rsidRDefault="004E63B1" w:rsidP="004E63B1">
      <w:pPr>
        <w:spacing w:line="300" w:lineRule="auto"/>
        <w:jc w:val="both"/>
        <w:rPr>
          <w:b/>
          <w:iCs/>
          <w:color w:val="000000"/>
          <w:lang w:val="vi-VN"/>
        </w:rPr>
      </w:pPr>
      <w:r w:rsidRPr="004E63B1">
        <w:rPr>
          <w:b/>
          <w:bCs/>
          <w:iCs/>
          <w:color w:val="000000"/>
          <w:lang w:val="pt-BR"/>
        </w:rPr>
        <w:t>4.1. Hướng dẫn thi tốt nghiệp</w:t>
      </w:r>
      <w:r w:rsidRPr="004E63B1">
        <w:rPr>
          <w:b/>
          <w:bCs/>
          <w:iCs/>
          <w:color w:val="000000"/>
          <w:lang w:val="vi-VN"/>
        </w:rPr>
        <w:t>.</w:t>
      </w:r>
    </w:p>
    <w:tbl>
      <w:tblPr>
        <w:tblW w:w="9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486"/>
        <w:gridCol w:w="2340"/>
        <w:gridCol w:w="2725"/>
      </w:tblGrid>
      <w:tr w:rsidR="004E63B1" w:rsidRPr="004E63B1" w:rsidTr="004E63B1">
        <w:tc>
          <w:tcPr>
            <w:tcW w:w="654" w:type="dxa"/>
            <w:tcBorders>
              <w:top w:val="single" w:sz="4" w:space="0" w:color="auto"/>
              <w:left w:val="single" w:sz="4" w:space="0" w:color="auto"/>
              <w:bottom w:val="single" w:sz="4" w:space="0" w:color="auto"/>
              <w:right w:val="single" w:sz="4" w:space="0" w:color="auto"/>
            </w:tcBorders>
            <w:vAlign w:val="center"/>
            <w:hideMark/>
          </w:tcPr>
          <w:p w:rsidR="004E63B1" w:rsidRPr="004E63B1" w:rsidRDefault="004E63B1">
            <w:pPr>
              <w:spacing w:line="300" w:lineRule="auto"/>
              <w:jc w:val="center"/>
              <w:rPr>
                <w:b/>
                <w:bCs/>
                <w:iCs/>
              </w:rPr>
            </w:pPr>
            <w:r w:rsidRPr="004E63B1">
              <w:rPr>
                <w:b/>
                <w:bCs/>
                <w:iCs/>
              </w:rPr>
              <w:t>Số TT</w:t>
            </w:r>
          </w:p>
        </w:tc>
        <w:tc>
          <w:tcPr>
            <w:tcW w:w="3486" w:type="dxa"/>
            <w:tcBorders>
              <w:top w:val="single" w:sz="4" w:space="0" w:color="auto"/>
              <w:left w:val="single" w:sz="4" w:space="0" w:color="auto"/>
              <w:bottom w:val="single" w:sz="4" w:space="0" w:color="auto"/>
              <w:right w:val="single" w:sz="4" w:space="0" w:color="auto"/>
            </w:tcBorders>
            <w:vAlign w:val="center"/>
            <w:hideMark/>
          </w:tcPr>
          <w:p w:rsidR="004E63B1" w:rsidRPr="004E63B1" w:rsidRDefault="004E63B1">
            <w:pPr>
              <w:spacing w:line="300" w:lineRule="auto"/>
              <w:jc w:val="center"/>
              <w:rPr>
                <w:b/>
                <w:bCs/>
                <w:iCs/>
              </w:rPr>
            </w:pPr>
            <w:r w:rsidRPr="004E63B1">
              <w:rPr>
                <w:b/>
                <w:bCs/>
                <w:iCs/>
              </w:rPr>
              <w:t>Môn thi</w:t>
            </w:r>
          </w:p>
        </w:tc>
        <w:tc>
          <w:tcPr>
            <w:tcW w:w="2340" w:type="dxa"/>
            <w:tcBorders>
              <w:top w:val="single" w:sz="4" w:space="0" w:color="auto"/>
              <w:left w:val="single" w:sz="4" w:space="0" w:color="auto"/>
              <w:bottom w:val="single" w:sz="4" w:space="0" w:color="auto"/>
              <w:right w:val="single" w:sz="4" w:space="0" w:color="auto"/>
            </w:tcBorders>
            <w:vAlign w:val="center"/>
            <w:hideMark/>
          </w:tcPr>
          <w:p w:rsidR="004E63B1" w:rsidRPr="004E63B1" w:rsidRDefault="004E63B1">
            <w:pPr>
              <w:spacing w:line="300" w:lineRule="auto"/>
              <w:jc w:val="center"/>
              <w:rPr>
                <w:b/>
                <w:bCs/>
                <w:iCs/>
              </w:rPr>
            </w:pPr>
            <w:r w:rsidRPr="004E63B1">
              <w:rPr>
                <w:b/>
                <w:bCs/>
                <w:iCs/>
              </w:rPr>
              <w:t>Hình thức thi</w:t>
            </w:r>
          </w:p>
        </w:tc>
        <w:tc>
          <w:tcPr>
            <w:tcW w:w="2725" w:type="dxa"/>
            <w:tcBorders>
              <w:top w:val="single" w:sz="4" w:space="0" w:color="auto"/>
              <w:left w:val="single" w:sz="4" w:space="0" w:color="auto"/>
              <w:bottom w:val="single" w:sz="4" w:space="0" w:color="auto"/>
              <w:right w:val="single" w:sz="4" w:space="0" w:color="auto"/>
            </w:tcBorders>
            <w:vAlign w:val="center"/>
            <w:hideMark/>
          </w:tcPr>
          <w:p w:rsidR="004E63B1" w:rsidRPr="004E63B1" w:rsidRDefault="004E63B1">
            <w:pPr>
              <w:spacing w:line="300" w:lineRule="auto"/>
              <w:jc w:val="center"/>
              <w:rPr>
                <w:b/>
                <w:bCs/>
                <w:iCs/>
              </w:rPr>
            </w:pPr>
            <w:r w:rsidRPr="004E63B1">
              <w:rPr>
                <w:b/>
                <w:bCs/>
                <w:iCs/>
              </w:rPr>
              <w:t>Thời gian thi</w:t>
            </w:r>
          </w:p>
        </w:tc>
      </w:tr>
      <w:tr w:rsidR="004E63B1" w:rsidRPr="004E63B1" w:rsidTr="004E63B1">
        <w:tc>
          <w:tcPr>
            <w:tcW w:w="654" w:type="dxa"/>
            <w:tcBorders>
              <w:top w:val="single" w:sz="4" w:space="0" w:color="auto"/>
              <w:left w:val="single" w:sz="4" w:space="0" w:color="auto"/>
              <w:bottom w:val="single" w:sz="4" w:space="0" w:color="auto"/>
              <w:right w:val="single" w:sz="4" w:space="0" w:color="auto"/>
            </w:tcBorders>
            <w:vAlign w:val="center"/>
            <w:hideMark/>
          </w:tcPr>
          <w:p w:rsidR="004E63B1" w:rsidRPr="004E63B1" w:rsidRDefault="004E63B1">
            <w:pPr>
              <w:spacing w:line="300" w:lineRule="auto"/>
              <w:jc w:val="center"/>
              <w:rPr>
                <w:bCs/>
                <w:iCs/>
              </w:rPr>
            </w:pPr>
            <w:r w:rsidRPr="004E63B1">
              <w:rPr>
                <w:bCs/>
                <w:iCs/>
              </w:rPr>
              <w:t>1</w:t>
            </w:r>
          </w:p>
        </w:tc>
        <w:tc>
          <w:tcPr>
            <w:tcW w:w="3486" w:type="dxa"/>
            <w:tcBorders>
              <w:top w:val="single" w:sz="4" w:space="0" w:color="auto"/>
              <w:left w:val="single" w:sz="4" w:space="0" w:color="auto"/>
              <w:bottom w:val="single" w:sz="4" w:space="0" w:color="auto"/>
              <w:right w:val="single" w:sz="4" w:space="0" w:color="auto"/>
            </w:tcBorders>
            <w:vAlign w:val="center"/>
            <w:hideMark/>
          </w:tcPr>
          <w:p w:rsidR="004E63B1" w:rsidRPr="004E63B1" w:rsidRDefault="004E63B1">
            <w:pPr>
              <w:spacing w:line="300" w:lineRule="auto"/>
              <w:rPr>
                <w:bCs/>
                <w:iCs/>
              </w:rPr>
            </w:pPr>
            <w:r w:rsidRPr="004E63B1">
              <w:rPr>
                <w:bCs/>
                <w:iCs/>
              </w:rPr>
              <w:t>Chính trị</w:t>
            </w:r>
          </w:p>
        </w:tc>
        <w:tc>
          <w:tcPr>
            <w:tcW w:w="2340" w:type="dxa"/>
            <w:tcBorders>
              <w:top w:val="single" w:sz="4" w:space="0" w:color="auto"/>
              <w:left w:val="single" w:sz="4" w:space="0" w:color="auto"/>
              <w:bottom w:val="single" w:sz="4" w:space="0" w:color="auto"/>
              <w:right w:val="single" w:sz="4" w:space="0" w:color="auto"/>
            </w:tcBorders>
            <w:hideMark/>
          </w:tcPr>
          <w:p w:rsidR="004E63B1" w:rsidRPr="004E63B1" w:rsidRDefault="004E63B1">
            <w:pPr>
              <w:spacing w:line="300" w:lineRule="auto"/>
              <w:rPr>
                <w:bCs/>
                <w:iCs/>
              </w:rPr>
            </w:pPr>
            <w:r w:rsidRPr="004E63B1">
              <w:rPr>
                <w:bCs/>
                <w:iCs/>
              </w:rPr>
              <w:t>Viết</w:t>
            </w:r>
          </w:p>
          <w:p w:rsidR="004E63B1" w:rsidRPr="004E63B1" w:rsidRDefault="004E63B1">
            <w:pPr>
              <w:spacing w:line="300" w:lineRule="auto"/>
              <w:rPr>
                <w:bCs/>
                <w:iCs/>
              </w:rPr>
            </w:pPr>
            <w:r w:rsidRPr="004E63B1">
              <w:rPr>
                <w:bCs/>
                <w:iCs/>
              </w:rPr>
              <w:t>Trắc nghiệm</w:t>
            </w:r>
          </w:p>
        </w:tc>
        <w:tc>
          <w:tcPr>
            <w:tcW w:w="2725" w:type="dxa"/>
            <w:tcBorders>
              <w:top w:val="single" w:sz="4" w:space="0" w:color="auto"/>
              <w:left w:val="single" w:sz="4" w:space="0" w:color="auto"/>
              <w:bottom w:val="single" w:sz="4" w:space="0" w:color="auto"/>
              <w:right w:val="single" w:sz="4" w:space="0" w:color="auto"/>
            </w:tcBorders>
            <w:hideMark/>
          </w:tcPr>
          <w:p w:rsidR="004E63B1" w:rsidRPr="004E63B1" w:rsidRDefault="004E63B1">
            <w:pPr>
              <w:spacing w:line="300" w:lineRule="auto"/>
              <w:rPr>
                <w:bCs/>
                <w:iCs/>
              </w:rPr>
            </w:pPr>
            <w:r w:rsidRPr="004E63B1">
              <w:rPr>
                <w:bCs/>
                <w:iCs/>
              </w:rPr>
              <w:t>Không quá 120 phút</w:t>
            </w:r>
          </w:p>
          <w:p w:rsidR="004E63B1" w:rsidRPr="004E63B1" w:rsidRDefault="004E63B1">
            <w:pPr>
              <w:spacing w:line="300" w:lineRule="auto"/>
              <w:rPr>
                <w:bCs/>
                <w:iCs/>
              </w:rPr>
            </w:pPr>
            <w:r w:rsidRPr="004E63B1">
              <w:rPr>
                <w:bCs/>
                <w:iCs/>
              </w:rPr>
              <w:t>Không quá 60 phút</w:t>
            </w:r>
          </w:p>
        </w:tc>
      </w:tr>
      <w:tr w:rsidR="004E63B1" w:rsidRPr="004E63B1" w:rsidTr="004E63B1">
        <w:trPr>
          <w:trHeight w:val="70"/>
        </w:trPr>
        <w:tc>
          <w:tcPr>
            <w:tcW w:w="654" w:type="dxa"/>
            <w:tcBorders>
              <w:top w:val="single" w:sz="4" w:space="0" w:color="auto"/>
              <w:left w:val="single" w:sz="4" w:space="0" w:color="auto"/>
              <w:bottom w:val="single" w:sz="4" w:space="0" w:color="auto"/>
              <w:right w:val="single" w:sz="4" w:space="0" w:color="auto"/>
            </w:tcBorders>
            <w:hideMark/>
          </w:tcPr>
          <w:p w:rsidR="004E63B1" w:rsidRPr="004E63B1" w:rsidRDefault="004E63B1">
            <w:pPr>
              <w:spacing w:line="300" w:lineRule="auto"/>
              <w:jc w:val="center"/>
              <w:rPr>
                <w:bCs/>
                <w:iCs/>
              </w:rPr>
            </w:pPr>
            <w:r w:rsidRPr="004E63B1">
              <w:rPr>
                <w:bCs/>
                <w:iCs/>
              </w:rPr>
              <w:t>2</w:t>
            </w:r>
          </w:p>
        </w:tc>
        <w:tc>
          <w:tcPr>
            <w:tcW w:w="3486" w:type="dxa"/>
            <w:tcBorders>
              <w:top w:val="single" w:sz="4" w:space="0" w:color="auto"/>
              <w:left w:val="single" w:sz="4" w:space="0" w:color="auto"/>
              <w:bottom w:val="single" w:sz="4" w:space="0" w:color="auto"/>
              <w:right w:val="single" w:sz="4" w:space="0" w:color="auto"/>
            </w:tcBorders>
          </w:tcPr>
          <w:p w:rsidR="004E63B1" w:rsidRPr="004E63B1" w:rsidRDefault="004E63B1">
            <w:pPr>
              <w:spacing w:line="300" w:lineRule="auto"/>
              <w:jc w:val="both"/>
              <w:rPr>
                <w:bCs/>
                <w:iCs/>
              </w:rPr>
            </w:pPr>
            <w:r w:rsidRPr="004E63B1">
              <w:rPr>
                <w:bCs/>
                <w:iCs/>
              </w:rPr>
              <w:t>Kiến thức, kỹ năng nghề:</w:t>
            </w:r>
          </w:p>
          <w:p w:rsidR="004E63B1" w:rsidRPr="004E63B1" w:rsidRDefault="004E63B1">
            <w:pPr>
              <w:spacing w:line="300" w:lineRule="auto"/>
              <w:jc w:val="both"/>
              <w:rPr>
                <w:bCs/>
                <w:iCs/>
                <w:lang w:val="vi-VN"/>
              </w:rPr>
            </w:pPr>
            <w:r w:rsidRPr="004E63B1">
              <w:rPr>
                <w:bCs/>
                <w:iCs/>
              </w:rPr>
              <w:t xml:space="preserve">- Lý thuyết </w:t>
            </w:r>
            <w:r w:rsidRPr="004E63B1">
              <w:rPr>
                <w:bCs/>
                <w:iCs/>
                <w:lang w:val="vi-VN"/>
              </w:rPr>
              <w:t>tổng hợp nghề nghiệp</w:t>
            </w:r>
          </w:p>
          <w:p w:rsidR="004E63B1" w:rsidRPr="004E63B1" w:rsidRDefault="004E63B1">
            <w:pPr>
              <w:spacing w:line="300" w:lineRule="auto"/>
              <w:jc w:val="both"/>
              <w:rPr>
                <w:bCs/>
                <w:iCs/>
              </w:rPr>
            </w:pPr>
          </w:p>
          <w:p w:rsidR="004E63B1" w:rsidRPr="004E63B1" w:rsidRDefault="004E63B1">
            <w:pPr>
              <w:spacing w:line="300" w:lineRule="auto"/>
              <w:jc w:val="both"/>
              <w:rPr>
                <w:bCs/>
                <w:iCs/>
              </w:rPr>
            </w:pPr>
          </w:p>
          <w:p w:rsidR="004E63B1" w:rsidRPr="004E63B1" w:rsidRDefault="004E63B1">
            <w:pPr>
              <w:spacing w:line="300" w:lineRule="auto"/>
              <w:jc w:val="both"/>
              <w:rPr>
                <w:bCs/>
                <w:iCs/>
              </w:rPr>
            </w:pPr>
          </w:p>
          <w:p w:rsidR="004E63B1" w:rsidRPr="004E63B1" w:rsidRDefault="004E63B1">
            <w:pPr>
              <w:spacing w:line="300" w:lineRule="auto"/>
              <w:jc w:val="both"/>
              <w:rPr>
                <w:bCs/>
                <w:iCs/>
              </w:rPr>
            </w:pPr>
          </w:p>
          <w:p w:rsidR="004E63B1" w:rsidRPr="004E63B1" w:rsidRDefault="004E63B1">
            <w:pPr>
              <w:spacing w:line="300" w:lineRule="auto"/>
              <w:jc w:val="both"/>
              <w:rPr>
                <w:bCs/>
                <w:iCs/>
                <w:lang w:val="vi-VN"/>
              </w:rPr>
            </w:pPr>
            <w:r w:rsidRPr="004E63B1">
              <w:rPr>
                <w:bCs/>
                <w:iCs/>
              </w:rPr>
              <w:t>- Thực hành nghề</w:t>
            </w:r>
            <w:r w:rsidRPr="004E63B1">
              <w:rPr>
                <w:bCs/>
                <w:iCs/>
                <w:lang w:val="vi-VN"/>
              </w:rPr>
              <w:t xml:space="preserve"> nghiệp</w:t>
            </w:r>
          </w:p>
          <w:p w:rsidR="004E63B1" w:rsidRPr="004E63B1" w:rsidRDefault="004E63B1">
            <w:pPr>
              <w:spacing w:line="300" w:lineRule="auto"/>
              <w:jc w:val="both"/>
              <w:rPr>
                <w:bCs/>
                <w:i/>
                <w:iCs/>
              </w:rPr>
            </w:pPr>
            <w:r w:rsidRPr="004E63B1">
              <w:rPr>
                <w:bCs/>
                <w:iCs/>
              </w:rPr>
              <w:t xml:space="preserve">- Mô đun thi tốt nghiệp </w:t>
            </w:r>
            <w:r w:rsidRPr="004E63B1">
              <w:rPr>
                <w:bCs/>
                <w:i/>
                <w:iCs/>
              </w:rPr>
              <w:t>(tích hợp lý thuyết với thực hành)</w:t>
            </w:r>
          </w:p>
        </w:tc>
        <w:tc>
          <w:tcPr>
            <w:tcW w:w="2340" w:type="dxa"/>
            <w:tcBorders>
              <w:top w:val="single" w:sz="4" w:space="0" w:color="auto"/>
              <w:left w:val="single" w:sz="4" w:space="0" w:color="auto"/>
              <w:bottom w:val="single" w:sz="4" w:space="0" w:color="auto"/>
              <w:right w:val="single" w:sz="4" w:space="0" w:color="auto"/>
            </w:tcBorders>
          </w:tcPr>
          <w:p w:rsidR="004E63B1" w:rsidRPr="004E63B1" w:rsidRDefault="004E63B1">
            <w:pPr>
              <w:spacing w:line="300" w:lineRule="auto"/>
              <w:rPr>
                <w:bCs/>
                <w:iCs/>
              </w:rPr>
            </w:pPr>
          </w:p>
          <w:p w:rsidR="004E63B1" w:rsidRPr="004E63B1" w:rsidRDefault="004E63B1">
            <w:pPr>
              <w:spacing w:line="300" w:lineRule="auto"/>
              <w:rPr>
                <w:bCs/>
                <w:iCs/>
              </w:rPr>
            </w:pPr>
            <w:r w:rsidRPr="004E63B1">
              <w:rPr>
                <w:bCs/>
                <w:iCs/>
              </w:rPr>
              <w:t>Viết</w:t>
            </w:r>
          </w:p>
          <w:p w:rsidR="004E63B1" w:rsidRPr="004E63B1" w:rsidRDefault="004E63B1">
            <w:pPr>
              <w:spacing w:line="300" w:lineRule="auto"/>
              <w:rPr>
                <w:bCs/>
                <w:iCs/>
              </w:rPr>
            </w:pPr>
            <w:r w:rsidRPr="004E63B1">
              <w:rPr>
                <w:bCs/>
                <w:iCs/>
              </w:rPr>
              <w:t>Trắc nghiệm</w:t>
            </w:r>
          </w:p>
          <w:p w:rsidR="004E63B1" w:rsidRPr="004E63B1" w:rsidRDefault="004E63B1">
            <w:pPr>
              <w:spacing w:line="300" w:lineRule="auto"/>
              <w:rPr>
                <w:bCs/>
                <w:iCs/>
              </w:rPr>
            </w:pPr>
            <w:r w:rsidRPr="004E63B1">
              <w:rPr>
                <w:bCs/>
                <w:iCs/>
              </w:rPr>
              <w:t>Vấn đáp</w:t>
            </w:r>
          </w:p>
          <w:p w:rsidR="004E63B1" w:rsidRPr="004E63B1" w:rsidRDefault="004E63B1">
            <w:pPr>
              <w:spacing w:line="300" w:lineRule="auto"/>
              <w:rPr>
                <w:bCs/>
                <w:iCs/>
              </w:rPr>
            </w:pPr>
          </w:p>
          <w:p w:rsidR="004E63B1" w:rsidRPr="004E63B1" w:rsidRDefault="004E63B1">
            <w:pPr>
              <w:spacing w:line="300" w:lineRule="auto"/>
              <w:rPr>
                <w:bCs/>
                <w:iCs/>
              </w:rPr>
            </w:pPr>
          </w:p>
          <w:p w:rsidR="004E63B1" w:rsidRPr="004E63B1" w:rsidRDefault="004E63B1">
            <w:pPr>
              <w:spacing w:line="300" w:lineRule="auto"/>
              <w:rPr>
                <w:bCs/>
                <w:iCs/>
              </w:rPr>
            </w:pPr>
            <w:r w:rsidRPr="004E63B1">
              <w:rPr>
                <w:bCs/>
                <w:iCs/>
              </w:rPr>
              <w:t>Bài thi thực hành</w:t>
            </w:r>
          </w:p>
          <w:p w:rsidR="004E63B1" w:rsidRPr="004E63B1" w:rsidRDefault="004E63B1">
            <w:pPr>
              <w:spacing w:line="300" w:lineRule="auto"/>
              <w:rPr>
                <w:bCs/>
                <w:iCs/>
              </w:rPr>
            </w:pPr>
            <w:r w:rsidRPr="004E63B1">
              <w:rPr>
                <w:bCs/>
                <w:iCs/>
              </w:rPr>
              <w:t>Bài thi tích hợp lý thuyết và thực hành</w:t>
            </w:r>
          </w:p>
        </w:tc>
        <w:tc>
          <w:tcPr>
            <w:tcW w:w="2725" w:type="dxa"/>
            <w:tcBorders>
              <w:top w:val="single" w:sz="4" w:space="0" w:color="auto"/>
              <w:left w:val="single" w:sz="4" w:space="0" w:color="auto"/>
              <w:bottom w:val="single" w:sz="4" w:space="0" w:color="auto"/>
              <w:right w:val="single" w:sz="4" w:space="0" w:color="auto"/>
            </w:tcBorders>
          </w:tcPr>
          <w:p w:rsidR="004E63B1" w:rsidRPr="004E63B1" w:rsidRDefault="004E63B1">
            <w:pPr>
              <w:spacing w:line="300" w:lineRule="auto"/>
              <w:rPr>
                <w:bCs/>
                <w:iCs/>
              </w:rPr>
            </w:pPr>
          </w:p>
          <w:p w:rsidR="004E63B1" w:rsidRPr="004E63B1" w:rsidRDefault="004E63B1">
            <w:pPr>
              <w:spacing w:line="300" w:lineRule="auto"/>
              <w:rPr>
                <w:bCs/>
                <w:iCs/>
              </w:rPr>
            </w:pPr>
            <w:r w:rsidRPr="004E63B1">
              <w:rPr>
                <w:bCs/>
                <w:iCs/>
              </w:rPr>
              <w:t>Không quá 180 phút</w:t>
            </w:r>
          </w:p>
          <w:p w:rsidR="004E63B1" w:rsidRPr="004E63B1" w:rsidRDefault="004E63B1">
            <w:pPr>
              <w:spacing w:line="300" w:lineRule="auto"/>
              <w:rPr>
                <w:bCs/>
                <w:iCs/>
              </w:rPr>
            </w:pPr>
            <w:r w:rsidRPr="004E63B1">
              <w:rPr>
                <w:bCs/>
                <w:iCs/>
              </w:rPr>
              <w:t>Không quá 90 phút</w:t>
            </w:r>
          </w:p>
          <w:p w:rsidR="004E63B1" w:rsidRPr="004E63B1" w:rsidRDefault="004E63B1">
            <w:pPr>
              <w:spacing w:line="300" w:lineRule="auto"/>
              <w:rPr>
                <w:bCs/>
                <w:iCs/>
              </w:rPr>
            </w:pPr>
            <w:r w:rsidRPr="004E63B1">
              <w:rPr>
                <w:bCs/>
                <w:iCs/>
              </w:rPr>
              <w:t>Không quá 60 phút</w:t>
            </w:r>
          </w:p>
          <w:p w:rsidR="004E63B1" w:rsidRPr="004E63B1" w:rsidRDefault="004E63B1">
            <w:pPr>
              <w:spacing w:line="300" w:lineRule="auto"/>
              <w:rPr>
                <w:bCs/>
                <w:iCs/>
              </w:rPr>
            </w:pPr>
            <w:r w:rsidRPr="004E63B1">
              <w:rPr>
                <w:bCs/>
                <w:iCs/>
              </w:rPr>
              <w:t>(40 phút chuẩn bị và trả lời 20 phút/sinh viên)</w:t>
            </w:r>
          </w:p>
          <w:p w:rsidR="004E63B1" w:rsidRPr="004E63B1" w:rsidRDefault="004E63B1">
            <w:pPr>
              <w:spacing w:line="300" w:lineRule="auto"/>
              <w:rPr>
                <w:bCs/>
                <w:iCs/>
              </w:rPr>
            </w:pPr>
            <w:r w:rsidRPr="004E63B1">
              <w:rPr>
                <w:bCs/>
                <w:iCs/>
              </w:rPr>
              <w:t xml:space="preserve">Không quá 24 giờ </w:t>
            </w:r>
          </w:p>
          <w:p w:rsidR="004E63B1" w:rsidRPr="004E63B1" w:rsidRDefault="004E63B1">
            <w:pPr>
              <w:spacing w:line="300" w:lineRule="auto"/>
              <w:rPr>
                <w:bCs/>
                <w:iCs/>
              </w:rPr>
            </w:pPr>
            <w:r w:rsidRPr="004E63B1">
              <w:rPr>
                <w:bCs/>
                <w:iCs/>
              </w:rPr>
              <w:t xml:space="preserve">Không quá 24 giờ </w:t>
            </w:r>
          </w:p>
          <w:p w:rsidR="004E63B1" w:rsidRPr="004E63B1" w:rsidRDefault="004E63B1">
            <w:pPr>
              <w:spacing w:line="300" w:lineRule="auto"/>
              <w:rPr>
                <w:bCs/>
                <w:iCs/>
              </w:rPr>
            </w:pPr>
          </w:p>
          <w:p w:rsidR="004E63B1" w:rsidRPr="004E63B1" w:rsidRDefault="004E63B1">
            <w:pPr>
              <w:spacing w:line="300" w:lineRule="auto"/>
              <w:rPr>
                <w:bCs/>
                <w:iCs/>
              </w:rPr>
            </w:pPr>
          </w:p>
        </w:tc>
      </w:tr>
    </w:tbl>
    <w:p w:rsidR="004E63B1" w:rsidRPr="004E63B1" w:rsidRDefault="004E63B1" w:rsidP="004E63B1">
      <w:pPr>
        <w:spacing w:line="300" w:lineRule="auto"/>
        <w:rPr>
          <w:iCs/>
          <w:lang w:val="de-DE"/>
        </w:rPr>
      </w:pPr>
    </w:p>
    <w:p w:rsidR="004E63B1" w:rsidRPr="004E63B1" w:rsidRDefault="004E63B1" w:rsidP="004E63B1">
      <w:pPr>
        <w:spacing w:line="300" w:lineRule="auto"/>
        <w:jc w:val="both"/>
        <w:rPr>
          <w:iCs/>
          <w:lang w:val="de-DE"/>
        </w:rPr>
      </w:pPr>
      <w:r w:rsidRPr="004E63B1">
        <w:rPr>
          <w:iCs/>
          <w:lang w:val="de-DE"/>
        </w:rPr>
        <w:t>4.2. Hướng dẫn xác định nội dung và thời gian các hoạt động ngoại khóa:</w:t>
      </w:r>
    </w:p>
    <w:p w:rsidR="004E63B1" w:rsidRPr="004E63B1" w:rsidRDefault="004E63B1" w:rsidP="004E63B1">
      <w:pPr>
        <w:shd w:val="clear" w:color="auto" w:fill="FFFFFF"/>
        <w:spacing w:line="300" w:lineRule="auto"/>
        <w:ind w:firstLine="567"/>
        <w:jc w:val="both"/>
        <w:rPr>
          <w:iCs/>
          <w:lang w:val="de-DE"/>
        </w:rPr>
      </w:pPr>
      <w:r w:rsidRPr="004E63B1">
        <w:rPr>
          <w:iCs/>
          <w:spacing w:val="-4"/>
          <w:lang w:val="de-DE"/>
        </w:rPr>
        <w:t>Để sinh viên có nhận thức đầy đủ về nghề nghiệp đang theo học, bố trí cho sinh viên tham quan, thực tập tay nghề tại khoa Dược của một số bệnh viện hoặc các trung tâm chăm sóc sức khỏe cộng đồn</w:t>
      </w:r>
      <w:r w:rsidRPr="004E63B1">
        <w:rPr>
          <w:iCs/>
          <w:lang w:val="de-DE"/>
        </w:rPr>
        <w:t>g.</w:t>
      </w:r>
    </w:p>
    <w:p w:rsidR="004E63B1" w:rsidRPr="004E63B1" w:rsidRDefault="004E63B1" w:rsidP="004E63B1">
      <w:pPr>
        <w:shd w:val="clear" w:color="auto" w:fill="FFFFFF"/>
        <w:spacing w:line="300" w:lineRule="auto"/>
        <w:ind w:firstLine="567"/>
        <w:jc w:val="both"/>
        <w:rPr>
          <w:iCs/>
          <w:spacing w:val="-4"/>
          <w:lang w:val="de-DE"/>
        </w:rPr>
      </w:pPr>
      <w:r w:rsidRPr="004E63B1">
        <w:rPr>
          <w:color w:val="000000"/>
          <w:shd w:val="clear" w:color="auto" w:fill="FFFFFF"/>
        </w:rPr>
        <w:t> </w:t>
      </w:r>
      <w:r w:rsidRPr="004E63B1">
        <w:rPr>
          <w:iCs/>
          <w:spacing w:val="-4"/>
          <w:lang w:val="de-DE"/>
        </w:rPr>
        <w:t>Ðể mở rộng nhận thức và văn hóa xã hội, tăng cường thể chất, bố trí cho học sinh tham tham gia các hoạt động thể dục thể thao, văn hóa văn nghệ, các hoạt động xã hội khác...</w:t>
      </w:r>
    </w:p>
    <w:p w:rsidR="004E63B1" w:rsidRPr="004E63B1" w:rsidRDefault="004E63B1" w:rsidP="004E63B1">
      <w:pPr>
        <w:shd w:val="clear" w:color="auto" w:fill="FFFFFF"/>
        <w:spacing w:line="300" w:lineRule="auto"/>
        <w:ind w:firstLine="567"/>
        <w:jc w:val="both"/>
        <w:rPr>
          <w:iCs/>
          <w:lang w:val="de-DE"/>
        </w:rPr>
      </w:pPr>
      <w:r w:rsidRPr="004E63B1">
        <w:rPr>
          <w:iCs/>
          <w:lang w:val="de-DE"/>
        </w:rPr>
        <w:t>Thời gian và nội dung hoạt động giáo dục ngoại khóa được bố trí như sau:</w:t>
      </w:r>
    </w:p>
    <w:p w:rsidR="004E63B1" w:rsidRPr="004E63B1" w:rsidRDefault="004E63B1" w:rsidP="004E63B1">
      <w:pPr>
        <w:shd w:val="clear" w:color="auto" w:fill="FFFFFF"/>
        <w:spacing w:line="300" w:lineRule="auto"/>
        <w:ind w:firstLine="567"/>
        <w:rPr>
          <w:iCs/>
          <w:lang w:val="de-DE"/>
        </w:rPr>
      </w:pP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70"/>
        <w:gridCol w:w="4621"/>
        <w:gridCol w:w="4149"/>
      </w:tblGrid>
      <w:tr w:rsidR="004E63B1" w:rsidRPr="004E63B1" w:rsidTr="004E63B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E63B1" w:rsidRPr="004E63B1" w:rsidRDefault="004E63B1">
            <w:pPr>
              <w:spacing w:line="300" w:lineRule="auto"/>
              <w:jc w:val="center"/>
              <w:rPr>
                <w:b/>
                <w:iCs/>
                <w:lang w:val="de-DE"/>
              </w:rPr>
            </w:pPr>
            <w:r w:rsidRPr="004E63B1">
              <w:rPr>
                <w:b/>
                <w:iCs/>
                <w:lang w:val="de-DE"/>
              </w:rPr>
              <w:t>STT</w:t>
            </w:r>
          </w:p>
        </w:tc>
        <w:tc>
          <w:tcPr>
            <w:tcW w:w="2450" w:type="pct"/>
            <w:tcBorders>
              <w:top w:val="single" w:sz="8" w:space="0" w:color="auto"/>
              <w:left w:val="nil"/>
              <w:bottom w:val="single" w:sz="8" w:space="0" w:color="auto"/>
              <w:right w:val="single" w:sz="8" w:space="0" w:color="auto"/>
            </w:tcBorders>
            <w:shd w:val="clear" w:color="auto" w:fill="FFFFFF"/>
            <w:vAlign w:val="center"/>
            <w:hideMark/>
          </w:tcPr>
          <w:p w:rsidR="004E63B1" w:rsidRPr="004E63B1" w:rsidRDefault="004E63B1">
            <w:pPr>
              <w:spacing w:line="300" w:lineRule="auto"/>
              <w:jc w:val="center"/>
              <w:rPr>
                <w:b/>
                <w:iCs/>
                <w:lang w:val="de-DE"/>
              </w:rPr>
            </w:pPr>
            <w:r w:rsidRPr="004E63B1">
              <w:rPr>
                <w:b/>
                <w:iCs/>
                <w:lang w:val="de-DE"/>
              </w:rPr>
              <w:t>Nội dung</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rsidR="004E63B1" w:rsidRPr="004E63B1" w:rsidRDefault="004E63B1">
            <w:pPr>
              <w:spacing w:line="300" w:lineRule="auto"/>
              <w:jc w:val="center"/>
              <w:rPr>
                <w:b/>
                <w:iCs/>
                <w:lang w:val="de-DE"/>
              </w:rPr>
            </w:pPr>
            <w:r w:rsidRPr="004E63B1">
              <w:rPr>
                <w:b/>
                <w:iCs/>
                <w:lang w:val="de-DE"/>
              </w:rPr>
              <w:t>Thời gian</w:t>
            </w:r>
          </w:p>
        </w:tc>
      </w:tr>
      <w:tr w:rsidR="004E63B1" w:rsidRPr="004E63B1" w:rsidTr="004E63B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E63B1" w:rsidRPr="004E63B1" w:rsidRDefault="004E63B1">
            <w:pPr>
              <w:spacing w:line="300" w:lineRule="auto"/>
              <w:jc w:val="center"/>
              <w:rPr>
                <w:iCs/>
                <w:lang w:val="de-DE"/>
              </w:rPr>
            </w:pPr>
            <w:r w:rsidRPr="004E63B1">
              <w:rPr>
                <w:iCs/>
                <w:lang w:val="de-DE"/>
              </w:rPr>
              <w:t>1</w:t>
            </w:r>
          </w:p>
        </w:tc>
        <w:tc>
          <w:tcPr>
            <w:tcW w:w="2450" w:type="pct"/>
            <w:tcBorders>
              <w:top w:val="nil"/>
              <w:left w:val="nil"/>
              <w:bottom w:val="single" w:sz="8" w:space="0" w:color="auto"/>
              <w:right w:val="single" w:sz="8" w:space="0" w:color="auto"/>
            </w:tcBorders>
            <w:shd w:val="clear" w:color="auto" w:fill="FFFFFF"/>
            <w:hideMark/>
          </w:tcPr>
          <w:p w:rsidR="004E63B1" w:rsidRPr="004E63B1" w:rsidRDefault="004E63B1">
            <w:pPr>
              <w:spacing w:line="300" w:lineRule="auto"/>
              <w:rPr>
                <w:iCs/>
                <w:lang w:val="de-DE"/>
              </w:rPr>
            </w:pPr>
            <w:r w:rsidRPr="004E63B1">
              <w:rPr>
                <w:iCs/>
                <w:lang w:val="de-DE"/>
              </w:rPr>
              <w:t>Thể dục, thể thao</w:t>
            </w:r>
          </w:p>
        </w:tc>
        <w:tc>
          <w:tcPr>
            <w:tcW w:w="2200" w:type="pct"/>
            <w:tcBorders>
              <w:top w:val="nil"/>
              <w:left w:val="nil"/>
              <w:bottom w:val="single" w:sz="8" w:space="0" w:color="auto"/>
              <w:right w:val="single" w:sz="8" w:space="0" w:color="auto"/>
            </w:tcBorders>
            <w:shd w:val="clear" w:color="auto" w:fill="FFFFFF"/>
            <w:hideMark/>
          </w:tcPr>
          <w:p w:rsidR="004E63B1" w:rsidRPr="004E63B1" w:rsidRDefault="004E63B1">
            <w:pPr>
              <w:spacing w:line="300" w:lineRule="auto"/>
              <w:rPr>
                <w:iCs/>
                <w:lang w:val="de-DE"/>
              </w:rPr>
            </w:pPr>
            <w:r w:rsidRPr="004E63B1">
              <w:rPr>
                <w:iCs/>
                <w:lang w:val="de-DE"/>
              </w:rPr>
              <w:t>Sau giờ học: từ 17h đến 19h hàng ngày</w:t>
            </w:r>
          </w:p>
        </w:tc>
      </w:tr>
      <w:tr w:rsidR="004E63B1" w:rsidRPr="004E63B1" w:rsidTr="004E63B1">
        <w:trPr>
          <w:trHeight w:val="678"/>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E63B1" w:rsidRPr="004E63B1" w:rsidRDefault="004E63B1">
            <w:pPr>
              <w:spacing w:line="300" w:lineRule="auto"/>
              <w:jc w:val="center"/>
              <w:rPr>
                <w:iCs/>
                <w:lang w:val="de-DE"/>
              </w:rPr>
            </w:pPr>
            <w:r w:rsidRPr="004E63B1">
              <w:rPr>
                <w:iCs/>
                <w:lang w:val="de-DE"/>
              </w:rPr>
              <w:t>2</w:t>
            </w:r>
          </w:p>
        </w:tc>
        <w:tc>
          <w:tcPr>
            <w:tcW w:w="2450" w:type="pct"/>
            <w:tcBorders>
              <w:top w:val="nil"/>
              <w:left w:val="nil"/>
              <w:bottom w:val="single" w:sz="8" w:space="0" w:color="auto"/>
              <w:right w:val="single" w:sz="8" w:space="0" w:color="auto"/>
            </w:tcBorders>
            <w:shd w:val="clear" w:color="auto" w:fill="FFFFFF"/>
            <w:hideMark/>
          </w:tcPr>
          <w:p w:rsidR="004E63B1" w:rsidRPr="004E63B1" w:rsidRDefault="004E63B1">
            <w:pPr>
              <w:spacing w:line="300" w:lineRule="auto"/>
              <w:rPr>
                <w:iCs/>
                <w:lang w:val="de-DE"/>
              </w:rPr>
            </w:pPr>
            <w:r w:rsidRPr="004E63B1">
              <w:rPr>
                <w:iCs/>
                <w:lang w:val="de-DE"/>
              </w:rPr>
              <w:t>Văn hóa, văn nghệ: Tham gia câu lạc bộ văn nghệ của Nhà trường</w:t>
            </w:r>
          </w:p>
        </w:tc>
        <w:tc>
          <w:tcPr>
            <w:tcW w:w="2200" w:type="pct"/>
            <w:tcBorders>
              <w:top w:val="nil"/>
              <w:left w:val="nil"/>
              <w:bottom w:val="single" w:sz="8" w:space="0" w:color="auto"/>
              <w:right w:val="single" w:sz="8" w:space="0" w:color="auto"/>
            </w:tcBorders>
            <w:shd w:val="clear" w:color="auto" w:fill="FFFFFF"/>
            <w:hideMark/>
          </w:tcPr>
          <w:p w:rsidR="004E63B1" w:rsidRPr="004E63B1" w:rsidRDefault="004E63B1">
            <w:pPr>
              <w:spacing w:line="300" w:lineRule="auto"/>
              <w:rPr>
                <w:iCs/>
                <w:lang w:val="de-DE"/>
              </w:rPr>
            </w:pPr>
            <w:r w:rsidRPr="004E63B1">
              <w:rPr>
                <w:iCs/>
                <w:lang w:val="de-DE"/>
              </w:rPr>
              <w:t>Ngoài giờ học: từ 18h đến 20h (một buổi/tuần)</w:t>
            </w:r>
          </w:p>
        </w:tc>
      </w:tr>
      <w:tr w:rsidR="004E63B1" w:rsidRPr="004E63B1" w:rsidTr="004E63B1">
        <w:trPr>
          <w:trHeight w:val="624"/>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E63B1" w:rsidRPr="004E63B1" w:rsidRDefault="004E63B1">
            <w:pPr>
              <w:spacing w:line="300" w:lineRule="auto"/>
              <w:jc w:val="center"/>
              <w:rPr>
                <w:iCs/>
                <w:lang w:val="de-DE"/>
              </w:rPr>
            </w:pPr>
            <w:r w:rsidRPr="004E63B1">
              <w:rPr>
                <w:iCs/>
                <w:lang w:val="de-DE"/>
              </w:rPr>
              <w:t>3</w:t>
            </w:r>
          </w:p>
        </w:tc>
        <w:tc>
          <w:tcPr>
            <w:tcW w:w="2450" w:type="pct"/>
            <w:tcBorders>
              <w:top w:val="nil"/>
              <w:left w:val="nil"/>
              <w:bottom w:val="single" w:sz="8" w:space="0" w:color="auto"/>
              <w:right w:val="single" w:sz="8" w:space="0" w:color="auto"/>
            </w:tcBorders>
            <w:shd w:val="clear" w:color="auto" w:fill="FFFFFF"/>
            <w:hideMark/>
          </w:tcPr>
          <w:p w:rsidR="004E63B1" w:rsidRPr="004E63B1" w:rsidRDefault="004E63B1">
            <w:pPr>
              <w:spacing w:line="300" w:lineRule="auto"/>
              <w:rPr>
                <w:iCs/>
                <w:lang w:val="de-DE"/>
              </w:rPr>
            </w:pPr>
            <w:r w:rsidRPr="004E63B1">
              <w:rPr>
                <w:iCs/>
                <w:lang w:val="de-DE"/>
              </w:rPr>
              <w:t>Hoạt động thư viện: Sinh viên có thể đến thư viện đọc sách và tham khảo tài liệu.</w:t>
            </w:r>
          </w:p>
        </w:tc>
        <w:tc>
          <w:tcPr>
            <w:tcW w:w="2200" w:type="pct"/>
            <w:tcBorders>
              <w:top w:val="nil"/>
              <w:left w:val="nil"/>
              <w:bottom w:val="single" w:sz="8" w:space="0" w:color="auto"/>
              <w:right w:val="single" w:sz="8" w:space="0" w:color="auto"/>
            </w:tcBorders>
            <w:shd w:val="clear" w:color="auto" w:fill="FFFFFF"/>
            <w:hideMark/>
          </w:tcPr>
          <w:p w:rsidR="004E63B1" w:rsidRPr="004E63B1" w:rsidRDefault="004E63B1">
            <w:pPr>
              <w:spacing w:line="300" w:lineRule="auto"/>
              <w:rPr>
                <w:iCs/>
                <w:lang w:val="de-DE"/>
              </w:rPr>
            </w:pPr>
            <w:r w:rsidRPr="004E63B1">
              <w:rPr>
                <w:iCs/>
                <w:lang w:val="de-DE"/>
              </w:rPr>
              <w:t>Tất cả các ngày làm việc trong tuần</w:t>
            </w:r>
          </w:p>
        </w:tc>
      </w:tr>
      <w:tr w:rsidR="004E63B1" w:rsidRPr="004E63B1" w:rsidTr="004E63B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E63B1" w:rsidRPr="004E63B1" w:rsidRDefault="004E63B1">
            <w:pPr>
              <w:spacing w:line="300" w:lineRule="auto"/>
              <w:jc w:val="center"/>
              <w:rPr>
                <w:iCs/>
                <w:lang w:val="de-DE"/>
              </w:rPr>
            </w:pPr>
            <w:r w:rsidRPr="004E63B1">
              <w:rPr>
                <w:iCs/>
                <w:lang w:val="de-DE"/>
              </w:rPr>
              <w:t>4</w:t>
            </w:r>
          </w:p>
        </w:tc>
        <w:tc>
          <w:tcPr>
            <w:tcW w:w="2450" w:type="pct"/>
            <w:tcBorders>
              <w:top w:val="nil"/>
              <w:left w:val="nil"/>
              <w:bottom w:val="single" w:sz="8" w:space="0" w:color="auto"/>
              <w:right w:val="single" w:sz="8" w:space="0" w:color="auto"/>
            </w:tcBorders>
            <w:shd w:val="clear" w:color="auto" w:fill="FFFFFF"/>
            <w:hideMark/>
          </w:tcPr>
          <w:p w:rsidR="004E63B1" w:rsidRPr="004E63B1" w:rsidRDefault="004E63B1">
            <w:pPr>
              <w:spacing w:line="300" w:lineRule="auto"/>
              <w:rPr>
                <w:iCs/>
                <w:lang w:val="de-DE"/>
              </w:rPr>
            </w:pPr>
            <w:r w:rsidRPr="004E63B1">
              <w:rPr>
                <w:iCs/>
                <w:lang w:val="de-DE"/>
              </w:rPr>
              <w:t>Vui chơi, giải trí và các hoạt động đoàn thể</w:t>
            </w:r>
          </w:p>
        </w:tc>
        <w:tc>
          <w:tcPr>
            <w:tcW w:w="2200" w:type="pct"/>
            <w:tcBorders>
              <w:top w:val="nil"/>
              <w:left w:val="nil"/>
              <w:bottom w:val="single" w:sz="8" w:space="0" w:color="auto"/>
              <w:right w:val="single" w:sz="8" w:space="0" w:color="auto"/>
            </w:tcBorders>
            <w:shd w:val="clear" w:color="auto" w:fill="FFFFFF"/>
            <w:hideMark/>
          </w:tcPr>
          <w:p w:rsidR="004E63B1" w:rsidRPr="004E63B1" w:rsidRDefault="004E63B1">
            <w:pPr>
              <w:spacing w:line="300" w:lineRule="auto"/>
              <w:rPr>
                <w:iCs/>
                <w:lang w:val="de-DE"/>
              </w:rPr>
            </w:pPr>
            <w:r w:rsidRPr="004E63B1">
              <w:rPr>
                <w:iCs/>
                <w:lang w:val="de-DE"/>
              </w:rPr>
              <w:t xml:space="preserve">Tổ chức các buổi giao lưu trong tháng thanh niên, tháng thi đua học tập </w:t>
            </w:r>
          </w:p>
        </w:tc>
      </w:tr>
      <w:tr w:rsidR="004E63B1" w:rsidRPr="004E63B1" w:rsidTr="004E63B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E63B1" w:rsidRPr="004E63B1" w:rsidRDefault="004E63B1">
            <w:pPr>
              <w:spacing w:line="300" w:lineRule="auto"/>
              <w:jc w:val="center"/>
              <w:rPr>
                <w:iCs/>
                <w:lang w:val="de-DE"/>
              </w:rPr>
            </w:pPr>
            <w:r w:rsidRPr="004E63B1">
              <w:rPr>
                <w:iCs/>
                <w:lang w:val="de-DE"/>
              </w:rPr>
              <w:t>5</w:t>
            </w:r>
          </w:p>
        </w:tc>
        <w:tc>
          <w:tcPr>
            <w:tcW w:w="2450" w:type="pct"/>
            <w:tcBorders>
              <w:top w:val="nil"/>
              <w:left w:val="nil"/>
              <w:bottom w:val="single" w:sz="8" w:space="0" w:color="auto"/>
              <w:right w:val="single" w:sz="8" w:space="0" w:color="auto"/>
            </w:tcBorders>
            <w:shd w:val="clear" w:color="auto" w:fill="FFFFFF"/>
            <w:hideMark/>
          </w:tcPr>
          <w:p w:rsidR="004E63B1" w:rsidRPr="004E63B1" w:rsidRDefault="004E63B1">
            <w:pPr>
              <w:spacing w:line="300" w:lineRule="auto"/>
              <w:rPr>
                <w:iCs/>
                <w:lang w:val="de-DE"/>
              </w:rPr>
            </w:pPr>
            <w:r w:rsidRPr="004E63B1">
              <w:rPr>
                <w:iCs/>
                <w:lang w:val="de-DE"/>
              </w:rPr>
              <w:t>Thăm quan, dã ngoại</w:t>
            </w:r>
          </w:p>
        </w:tc>
        <w:tc>
          <w:tcPr>
            <w:tcW w:w="2200" w:type="pct"/>
            <w:tcBorders>
              <w:top w:val="nil"/>
              <w:left w:val="nil"/>
              <w:bottom w:val="single" w:sz="8" w:space="0" w:color="auto"/>
              <w:right w:val="single" w:sz="8" w:space="0" w:color="auto"/>
            </w:tcBorders>
            <w:shd w:val="clear" w:color="auto" w:fill="FFFFFF"/>
            <w:hideMark/>
          </w:tcPr>
          <w:p w:rsidR="004E63B1" w:rsidRPr="004E63B1" w:rsidRDefault="004E63B1">
            <w:pPr>
              <w:spacing w:line="300" w:lineRule="auto"/>
              <w:rPr>
                <w:iCs/>
                <w:lang w:val="de-DE"/>
              </w:rPr>
            </w:pPr>
            <w:r w:rsidRPr="004E63B1">
              <w:rPr>
                <w:iCs/>
                <w:lang w:val="de-DE"/>
              </w:rPr>
              <w:t>Mỗi năm 1 lần</w:t>
            </w:r>
          </w:p>
        </w:tc>
      </w:tr>
    </w:tbl>
    <w:p w:rsidR="004E63B1" w:rsidRPr="004E63B1" w:rsidRDefault="004E63B1" w:rsidP="004E63B1">
      <w:pPr>
        <w:spacing w:line="300" w:lineRule="auto"/>
        <w:rPr>
          <w:bCs/>
          <w:lang w:val="nb-NO"/>
        </w:rPr>
      </w:pPr>
    </w:p>
    <w:p w:rsidR="004E63B1" w:rsidRPr="004E63B1" w:rsidRDefault="004E63B1" w:rsidP="004E63B1">
      <w:pPr>
        <w:spacing w:line="300" w:lineRule="auto"/>
        <w:jc w:val="both"/>
        <w:rPr>
          <w:bCs/>
          <w:lang w:val="nb-NO"/>
        </w:rPr>
      </w:pPr>
      <w:r w:rsidRPr="004E63B1">
        <w:rPr>
          <w:bCs/>
          <w:lang w:val="nb-NO"/>
        </w:rPr>
        <w:t>4.3. Hướng dẫn tổ chức kiểm tra hết môn học, mô đun:</w:t>
      </w:r>
    </w:p>
    <w:p w:rsidR="004E63B1" w:rsidRPr="004E63B1" w:rsidRDefault="004E63B1" w:rsidP="004E63B1">
      <w:pPr>
        <w:spacing w:line="300" w:lineRule="auto"/>
        <w:jc w:val="both"/>
        <w:rPr>
          <w:bCs/>
          <w:lang w:val="nb-NO"/>
        </w:rPr>
      </w:pPr>
      <w:r w:rsidRPr="004E63B1">
        <w:rPr>
          <w:bCs/>
          <w:lang w:val="nb-NO"/>
        </w:rPr>
        <w:tab/>
        <w:t>Thời gian tổ chức kiểm tra hết môn học, mô đun được tổ chức cuối từng học kỳ và có hướng dẫn cụ thể theo từng môn học, mô đun trong chương trình đào tạo.</w:t>
      </w:r>
    </w:p>
    <w:p w:rsidR="004E63B1" w:rsidRPr="004E63B1" w:rsidRDefault="004E63B1" w:rsidP="004E63B1">
      <w:pPr>
        <w:spacing w:line="300" w:lineRule="auto"/>
        <w:jc w:val="both"/>
        <w:rPr>
          <w:iCs/>
          <w:lang w:val="de-DE"/>
        </w:rPr>
      </w:pPr>
      <w:r w:rsidRPr="004E63B1">
        <w:rPr>
          <w:iCs/>
          <w:lang w:val="de-DE"/>
        </w:rPr>
        <w:t xml:space="preserve">4.4. Xét công nhận tốt nghiệp: </w:t>
      </w:r>
    </w:p>
    <w:p w:rsidR="004E63B1" w:rsidRPr="004E63B1" w:rsidRDefault="004E63B1" w:rsidP="004E63B1">
      <w:pPr>
        <w:spacing w:line="300" w:lineRule="auto"/>
        <w:ind w:firstLine="567"/>
        <w:jc w:val="both"/>
        <w:rPr>
          <w:lang w:val="de-DE"/>
        </w:rPr>
      </w:pPr>
      <w:r w:rsidRPr="004E63B1">
        <w:rPr>
          <w:lang w:val="de-DE"/>
        </w:rPr>
        <w:t xml:space="preserve">Hiệu trưởng căn cứ vào kết quả </w:t>
      </w:r>
      <w:r w:rsidRPr="004E63B1">
        <w:rPr>
          <w:iCs/>
          <w:lang w:val="de-DE"/>
        </w:rPr>
        <w:t xml:space="preserve">xét </w:t>
      </w:r>
      <w:r w:rsidRPr="004E63B1">
        <w:rPr>
          <w:lang w:val="de-DE"/>
        </w:rPr>
        <w:t>công nhận tốt nghiệp để cấp bằng tốt nghiệp và công nhận danh hiệu tốt nghiệp: Dược</w:t>
      </w:r>
    </w:p>
    <w:p w:rsidR="004E63B1" w:rsidRPr="004E63B1" w:rsidRDefault="004E63B1" w:rsidP="004E63B1">
      <w:pPr>
        <w:spacing w:line="300" w:lineRule="auto"/>
        <w:jc w:val="both"/>
        <w:rPr>
          <w:iCs/>
          <w:lang w:val="de-DE"/>
        </w:rPr>
      </w:pPr>
      <w:r w:rsidRPr="004E63B1">
        <w:rPr>
          <w:iCs/>
          <w:lang w:val="de-DE"/>
        </w:rPr>
        <w:t>4.5. Chú ý:</w:t>
      </w:r>
    </w:p>
    <w:p w:rsidR="004E63B1" w:rsidRPr="004E63B1" w:rsidRDefault="004E63B1" w:rsidP="004E63B1">
      <w:pPr>
        <w:widowControl w:val="0"/>
        <w:spacing w:line="300" w:lineRule="auto"/>
        <w:ind w:firstLine="567"/>
        <w:jc w:val="both"/>
        <w:rPr>
          <w:lang w:val="de-DE"/>
        </w:rPr>
      </w:pPr>
      <w:r w:rsidRPr="004E63B1">
        <w:rPr>
          <w:lang w:val="de-DE"/>
        </w:rPr>
        <w:t>- Sau khi lựa chọn các môn học, mô đun tự chọn, các khoa phối hợp với phòng đào tạo có thể sắp xếp lại thứ tự các môn học, mô đun trong chương trình đào tạo để thuận lợi cho việc quản lý.</w:t>
      </w:r>
    </w:p>
    <w:p w:rsidR="004E63B1" w:rsidRPr="004E63B1" w:rsidRDefault="004E63B1" w:rsidP="004E63B1">
      <w:pPr>
        <w:spacing w:line="300" w:lineRule="auto"/>
        <w:ind w:firstLine="567"/>
        <w:jc w:val="both"/>
        <w:rPr>
          <w:lang w:val="de-DE"/>
        </w:rPr>
      </w:pPr>
      <w:r w:rsidRPr="004E63B1">
        <w:rPr>
          <w:iCs/>
          <w:lang w:val="de-DE"/>
        </w:rPr>
        <w:t xml:space="preserve">- Việc tổ chức kiểm tra, thi kết thúc môn đun, môn học, hướng dẫn thi tốt nghiệp và xét công nhận tốt nghiệp thực hiện theo Thông tư </w:t>
      </w:r>
      <w:r w:rsidRPr="004E63B1">
        <w:t>09/2017/TT-BLĐTBXH, ngày 13/3/2017 của Bộ Lao động - Thương binh và Xã hội.</w:t>
      </w:r>
      <w:r w:rsidRPr="004E63B1">
        <w:rPr>
          <w:lang w:val="de-DE"/>
        </w:rPr>
        <w:t>/.</w:t>
      </w:r>
    </w:p>
    <w:p w:rsidR="004E63B1" w:rsidRPr="004E63B1" w:rsidRDefault="004E63B1" w:rsidP="004E63B1">
      <w:pPr>
        <w:widowControl w:val="0"/>
        <w:spacing w:line="300" w:lineRule="auto"/>
        <w:ind w:firstLine="567"/>
        <w:rPr>
          <w:bCs/>
          <w:i/>
          <w:iCs/>
          <w:color w:val="000000"/>
        </w:rPr>
      </w:pPr>
      <w:r w:rsidRPr="004E63B1">
        <w:rPr>
          <w:bCs/>
          <w:i/>
          <w:iCs/>
          <w:color w:val="000000"/>
        </w:rPr>
        <w:t xml:space="preserve">                                                 </w:t>
      </w:r>
      <w:r w:rsidRPr="004E63B1">
        <w:rPr>
          <w:bCs/>
          <w:i/>
          <w:iCs/>
          <w:color w:val="000000"/>
        </w:rPr>
        <w:tab/>
        <w:t xml:space="preserve"> </w:t>
      </w:r>
    </w:p>
    <w:p w:rsidR="004E63B1" w:rsidRPr="004E63B1" w:rsidRDefault="004E63B1" w:rsidP="004E63B1">
      <w:pPr>
        <w:widowControl w:val="0"/>
        <w:spacing w:line="300" w:lineRule="auto"/>
        <w:ind w:left="4536" w:firstLine="567"/>
        <w:rPr>
          <w:bCs/>
          <w:i/>
          <w:iCs/>
          <w:color w:val="000000"/>
        </w:rPr>
      </w:pPr>
      <w:r w:rsidRPr="004E63B1">
        <w:rPr>
          <w:bCs/>
          <w:i/>
          <w:iCs/>
          <w:color w:val="000000"/>
        </w:rPr>
        <w:t>Hà Nội, ngày       tháng     năm 2021</w:t>
      </w:r>
    </w:p>
    <w:tbl>
      <w:tblPr>
        <w:tblW w:w="0" w:type="auto"/>
        <w:tblLook w:val="01E0" w:firstRow="1" w:lastRow="1" w:firstColumn="1" w:lastColumn="1" w:noHBand="0" w:noVBand="0"/>
      </w:tblPr>
      <w:tblGrid>
        <w:gridCol w:w="4644"/>
        <w:gridCol w:w="4644"/>
      </w:tblGrid>
      <w:tr w:rsidR="004E63B1" w:rsidRPr="004E63B1" w:rsidTr="004E63B1">
        <w:trPr>
          <w:trHeight w:val="697"/>
        </w:trPr>
        <w:tc>
          <w:tcPr>
            <w:tcW w:w="4644" w:type="dxa"/>
          </w:tcPr>
          <w:p w:rsidR="004E63B1" w:rsidRPr="004E63B1" w:rsidRDefault="004E63B1">
            <w:pPr>
              <w:spacing w:line="360" w:lineRule="auto"/>
              <w:jc w:val="both"/>
              <w:rPr>
                <w:bCs/>
                <w:iCs/>
                <w:color w:val="000000"/>
              </w:rPr>
            </w:pPr>
          </w:p>
        </w:tc>
        <w:tc>
          <w:tcPr>
            <w:tcW w:w="4644" w:type="dxa"/>
          </w:tcPr>
          <w:p w:rsidR="004E63B1" w:rsidRPr="004E63B1" w:rsidRDefault="004E63B1">
            <w:pPr>
              <w:spacing w:line="360" w:lineRule="auto"/>
              <w:jc w:val="center"/>
              <w:rPr>
                <w:b/>
                <w:bCs/>
                <w:iCs/>
                <w:color w:val="000000"/>
              </w:rPr>
            </w:pPr>
            <w:r w:rsidRPr="004E63B1">
              <w:rPr>
                <w:b/>
                <w:bCs/>
                <w:iCs/>
                <w:color w:val="000000"/>
              </w:rPr>
              <w:t>HIỆU TRƯỞNG</w:t>
            </w:r>
          </w:p>
          <w:p w:rsidR="004E63B1" w:rsidRPr="004E63B1" w:rsidRDefault="004E63B1">
            <w:pPr>
              <w:spacing w:line="360" w:lineRule="auto"/>
              <w:jc w:val="center"/>
              <w:rPr>
                <w:b/>
                <w:bCs/>
                <w:iCs/>
                <w:color w:val="000000"/>
                <w:lang w:val="vi-VN"/>
              </w:rPr>
            </w:pPr>
          </w:p>
          <w:p w:rsidR="004E63B1" w:rsidRPr="004E63B1" w:rsidRDefault="004E63B1">
            <w:pPr>
              <w:spacing w:line="360" w:lineRule="auto"/>
              <w:rPr>
                <w:b/>
                <w:bCs/>
                <w:iCs/>
                <w:color w:val="000000"/>
              </w:rPr>
            </w:pPr>
          </w:p>
          <w:p w:rsidR="004E63B1" w:rsidRPr="004E63B1" w:rsidRDefault="004E63B1">
            <w:pPr>
              <w:spacing w:line="360" w:lineRule="auto"/>
              <w:jc w:val="center"/>
              <w:rPr>
                <w:bCs/>
                <w:iCs/>
                <w:color w:val="000000"/>
              </w:rPr>
            </w:pPr>
            <w:r w:rsidRPr="004E63B1">
              <w:rPr>
                <w:b/>
                <w:bCs/>
                <w:iCs/>
                <w:color w:val="000000"/>
              </w:rPr>
              <w:lastRenderedPageBreak/>
              <w:t>Lê Trung Hải</w:t>
            </w:r>
          </w:p>
        </w:tc>
      </w:tr>
    </w:tbl>
    <w:p w:rsidR="002E3592" w:rsidRPr="004E63B1" w:rsidRDefault="002E3592"/>
    <w:sectPr w:rsidR="002E3592" w:rsidRPr="004E6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8E"/>
    <w:rsid w:val="002E3592"/>
    <w:rsid w:val="004E63B1"/>
    <w:rsid w:val="00AA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D8380-C177-478E-B874-F585D866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3B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4E63B1"/>
    <w:pPr>
      <w:keepNext/>
      <w:tabs>
        <w:tab w:val="num" w:pos="432"/>
      </w:tabs>
      <w:ind w:left="432" w:hanging="432"/>
      <w:jc w:val="center"/>
      <w:outlineLvl w:val="0"/>
    </w:pPr>
    <w:rPr>
      <w:rFonts w:ascii=".VnArial" w:hAnsi=".VnArial" w:cs=".Vn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63B1"/>
    <w:rPr>
      <w:rFonts w:ascii=".VnArial" w:eastAsia="Times New Roman" w:hAnsi=".VnArial" w:cs=".VnArial"/>
      <w:sz w:val="28"/>
      <w:szCs w:val="28"/>
    </w:rPr>
  </w:style>
  <w:style w:type="character" w:customStyle="1" w:styleId="NormalWebChar">
    <w:name w:val="Normal (Web) Char"/>
    <w:link w:val="NormalWeb"/>
    <w:uiPriority w:val="99"/>
    <w:semiHidden/>
    <w:locked/>
    <w:rsid w:val="004E63B1"/>
    <w:rPr>
      <w:sz w:val="24"/>
      <w:szCs w:val="24"/>
    </w:rPr>
  </w:style>
  <w:style w:type="paragraph" w:customStyle="1" w:styleId="msonormal0">
    <w:name w:val="msonormal"/>
    <w:basedOn w:val="Normal"/>
    <w:uiPriority w:val="99"/>
    <w:rsid w:val="004E63B1"/>
    <w:pPr>
      <w:spacing w:before="100" w:beforeAutospacing="1" w:after="100" w:afterAutospacing="1"/>
    </w:pPr>
    <w:rPr>
      <w:sz w:val="24"/>
      <w:szCs w:val="24"/>
    </w:rPr>
  </w:style>
  <w:style w:type="paragraph" w:styleId="NormalWeb">
    <w:name w:val="Normal (Web)"/>
    <w:basedOn w:val="Normal"/>
    <w:link w:val="NormalWebChar"/>
    <w:uiPriority w:val="99"/>
    <w:semiHidden/>
    <w:unhideWhenUsed/>
    <w:rsid w:val="004E63B1"/>
    <w:pPr>
      <w:spacing w:before="100" w:beforeAutospacing="1" w:after="100" w:afterAutospacing="1"/>
    </w:pPr>
    <w:rPr>
      <w:rFonts w:asciiTheme="minorHAnsi" w:eastAsiaTheme="minorHAnsi" w:hAnsiTheme="minorHAnsi" w:cstheme="minorBidi"/>
      <w:sz w:val="24"/>
      <w:szCs w:val="24"/>
    </w:rPr>
  </w:style>
  <w:style w:type="paragraph" w:styleId="BodyTextIndent">
    <w:name w:val="Body Text Indent"/>
    <w:basedOn w:val="Normal"/>
    <w:link w:val="BodyTextIndentChar"/>
    <w:uiPriority w:val="99"/>
    <w:semiHidden/>
    <w:unhideWhenUsed/>
    <w:rsid w:val="004E63B1"/>
    <w:pPr>
      <w:ind w:left="780"/>
    </w:pPr>
    <w:rPr>
      <w:lang w:val="nb-NO"/>
    </w:rPr>
  </w:style>
  <w:style w:type="character" w:customStyle="1" w:styleId="BodyTextIndentChar">
    <w:name w:val="Body Text Indent Char"/>
    <w:basedOn w:val="DefaultParagraphFont"/>
    <w:link w:val="BodyTextIndent"/>
    <w:uiPriority w:val="99"/>
    <w:semiHidden/>
    <w:rsid w:val="004E63B1"/>
    <w:rPr>
      <w:rFonts w:ascii="Times New Roman" w:eastAsia="Times New Roman" w:hAnsi="Times New Roman" w:cs="Times New Roman"/>
      <w:sz w:val="28"/>
      <w:szCs w:val="2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9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2152</Words>
  <Characters>12271</Characters>
  <Application>Microsoft Office Word</Application>
  <DocSecurity>0</DocSecurity>
  <Lines>102</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2023-01-31T02:54:00Z</dcterms:created>
  <dcterms:modified xsi:type="dcterms:W3CDTF">2023-01-31T02:55:00Z</dcterms:modified>
</cp:coreProperties>
</file>